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F3" w:rsidRPr="00441618" w:rsidRDefault="003613F3" w:rsidP="003613F3">
      <w:pPr>
        <w:rPr>
          <w:b/>
          <w:u w:val="single"/>
        </w:rPr>
      </w:pPr>
      <w:r w:rsidRPr="00441618">
        <w:rPr>
          <w:rFonts w:hint="eastAsia"/>
          <w:b/>
          <w:u w:val="single"/>
        </w:rPr>
        <w:t>「ラーマクリシュナの福音」</w:t>
      </w:r>
      <w:r>
        <w:rPr>
          <w:rFonts w:hint="eastAsia"/>
          <w:b/>
          <w:u w:val="single"/>
        </w:rPr>
        <w:t>勉強会　第２回　（２０１４年７月１</w:t>
      </w:r>
      <w:r w:rsidRPr="00441618">
        <w:rPr>
          <w:rFonts w:hint="eastAsia"/>
          <w:b/>
          <w:u w:val="single"/>
        </w:rPr>
        <w:t>日）</w:t>
      </w:r>
    </w:p>
    <w:p w:rsidR="003613F3" w:rsidRPr="00D91A92" w:rsidRDefault="003613F3" w:rsidP="003613F3">
      <w:pPr>
        <w:ind w:firstLineChars="100" w:firstLine="210"/>
      </w:pPr>
    </w:p>
    <w:p w:rsidR="003613F3" w:rsidRDefault="003613F3" w:rsidP="003613F3">
      <w:pPr>
        <w:rPr>
          <w:b/>
          <w:u w:val="single"/>
        </w:rPr>
      </w:pPr>
      <w:r w:rsidRPr="00441618">
        <w:rPr>
          <w:rFonts w:hint="eastAsia"/>
          <w:b/>
        </w:rPr>
        <w:t>・</w:t>
      </w:r>
      <w:r>
        <w:rPr>
          <w:rFonts w:hint="eastAsia"/>
          <w:b/>
          <w:u w:val="single"/>
        </w:rPr>
        <w:t>前回勉強会の追加コメント</w:t>
      </w:r>
    </w:p>
    <w:p w:rsidR="003613F3" w:rsidRPr="00436EEC" w:rsidRDefault="003613F3" w:rsidP="003613F3">
      <w:pPr>
        <w:rPr>
          <w:b/>
          <w:u w:val="single"/>
        </w:rPr>
      </w:pPr>
    </w:p>
    <w:p w:rsidR="003613F3" w:rsidRPr="007379A4" w:rsidRDefault="003613F3" w:rsidP="003613F3">
      <w:pPr>
        <w:rPr>
          <w:b/>
          <w:u w:val="single"/>
        </w:rPr>
      </w:pPr>
      <w:r w:rsidRPr="0020080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7379A4">
        <w:rPr>
          <w:rFonts w:hint="eastAsia"/>
          <w:b/>
        </w:rPr>
        <w:t>・</w:t>
      </w:r>
      <w:r w:rsidRPr="007379A4">
        <w:rPr>
          <w:rFonts w:hint="eastAsia"/>
          <w:b/>
          <w:u w:val="single"/>
        </w:rPr>
        <w:t>(</w:t>
      </w:r>
      <w:r w:rsidRPr="007379A4">
        <w:rPr>
          <w:b/>
          <w:u w:val="single"/>
        </w:rPr>
        <w:t>5)~(6)</w:t>
      </w:r>
      <w:r w:rsidRPr="007379A4">
        <w:rPr>
          <w:rFonts w:hint="eastAsia"/>
          <w:b/>
          <w:u w:val="single"/>
        </w:rPr>
        <w:t>頁「ベンガル語のタイトル」の追加コメント</w:t>
      </w:r>
    </w:p>
    <w:p w:rsidR="003613F3" w:rsidRPr="007379A4" w:rsidRDefault="003613F3" w:rsidP="003613F3">
      <w:pPr>
        <w:rPr>
          <w:b/>
        </w:rPr>
      </w:pPr>
    </w:p>
    <w:p w:rsidR="003613F3" w:rsidRDefault="003613F3" w:rsidP="003613F3">
      <w:pPr>
        <w:ind w:firstLineChars="100" w:firstLine="211"/>
        <w:rPr>
          <w:b/>
        </w:rPr>
      </w:pPr>
      <w:r w:rsidRPr="007379A4">
        <w:rPr>
          <w:rFonts w:hint="eastAsia"/>
          <w:b/>
        </w:rPr>
        <w:t>（前回の解説より</w:t>
      </w:r>
      <w:r w:rsidRPr="007379A4">
        <w:rPr>
          <w:rFonts w:ascii="Segoe UI Symbol" w:hAnsi="Segoe UI Symbol" w:cs="Segoe UI Symbol" w:hint="eastAsia"/>
          <w:b/>
        </w:rPr>
        <w:t>👉</w:t>
      </w:r>
      <w:r w:rsidRPr="007379A4">
        <w:rPr>
          <w:rFonts w:hint="eastAsia"/>
          <w:b/>
        </w:rPr>
        <w:t>「甘露」を飲んだ者は永遠になるという教えが聖典にある。有限な肉体のレベルで永遠になることはできないが、我々は魂のレベルで、永遠になることができる。）</w:t>
      </w:r>
    </w:p>
    <w:p w:rsidR="003613F3" w:rsidRDefault="003613F3" w:rsidP="003613F3">
      <w:pPr>
        <w:ind w:firstLineChars="100" w:firstLine="211"/>
        <w:rPr>
          <w:b/>
        </w:rPr>
      </w:pPr>
    </w:p>
    <w:p w:rsidR="003613F3" w:rsidRDefault="003613F3" w:rsidP="003613F3">
      <w:pPr>
        <w:ind w:firstLineChars="100" w:firstLine="210"/>
      </w:pPr>
      <w:r>
        <w:rPr>
          <w:rFonts w:hint="eastAsia"/>
        </w:rPr>
        <w:t>魂を理解しようとするとき、まずは</w:t>
      </w:r>
      <w:r w:rsidRPr="007379A4">
        <w:rPr>
          <w:rFonts w:hint="eastAsia"/>
          <w:b/>
        </w:rPr>
        <w:t>我々の人格のレベル</w:t>
      </w:r>
      <w:r>
        <w:rPr>
          <w:rFonts w:hint="eastAsia"/>
        </w:rPr>
        <w:t>についての理解が必要です。</w:t>
      </w:r>
    </w:p>
    <w:p w:rsidR="003613F3" w:rsidRDefault="003613F3" w:rsidP="003613F3">
      <w:pPr>
        <w:ind w:firstLineChars="100" w:firstLine="210"/>
      </w:pPr>
    </w:p>
    <w:p w:rsidR="003613F3" w:rsidRDefault="003613F3" w:rsidP="003613F3">
      <w:pPr>
        <w:ind w:firstLineChars="100" w:firstLine="211"/>
      </w:pPr>
      <w:r w:rsidRPr="007379A4">
        <w:rPr>
          <w:rFonts w:hint="eastAsia"/>
          <w:b/>
        </w:rPr>
        <w:t>ヨーガ哲学</w:t>
      </w:r>
      <w:r>
        <w:rPr>
          <w:rFonts w:hint="eastAsia"/>
        </w:rPr>
        <w:t>に、</w:t>
      </w:r>
      <w:r w:rsidRPr="007379A4">
        <w:rPr>
          <w:rFonts w:hint="eastAsia"/>
          <w:b/>
        </w:rPr>
        <w:t>パンチャ・コーシャ（５つの</w:t>
      </w:r>
      <w:r w:rsidRPr="007379A4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13F3" w:rsidRPr="007379A4">
              <w:rPr>
                <w:rFonts w:ascii="ＭＳ 明朝" w:eastAsia="ＭＳ 明朝" w:hAnsi="ＭＳ 明朝" w:hint="eastAsia"/>
                <w:b/>
                <w:sz w:val="10"/>
              </w:rPr>
              <w:t>さや</w:t>
            </w:r>
          </w:rt>
          <w:rubyBase>
            <w:r w:rsidR="003613F3" w:rsidRPr="007379A4">
              <w:rPr>
                <w:rFonts w:hint="eastAsia"/>
                <w:b/>
              </w:rPr>
              <w:t>鞘</w:t>
            </w:r>
          </w:rubyBase>
        </w:ruby>
      </w:r>
      <w:r w:rsidRPr="007379A4">
        <w:rPr>
          <w:rFonts w:hint="eastAsia"/>
          <w:b/>
        </w:rPr>
        <w:t>）</w:t>
      </w:r>
      <w:r>
        <w:rPr>
          <w:rFonts w:hint="eastAsia"/>
        </w:rPr>
        <w:t>という概念がありますね。</w:t>
      </w:r>
    </w:p>
    <w:p w:rsidR="003613F3" w:rsidRDefault="003613F3" w:rsidP="003613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アンナマヤ・コーシャ（肉体の鞘。たとえば、皮膚、骨、血など）</w:t>
      </w:r>
    </w:p>
    <w:p w:rsidR="003613F3" w:rsidRDefault="003613F3" w:rsidP="003613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プラーナマヤ・コーシャ（生命エネルギーの鞘）</w:t>
      </w:r>
    </w:p>
    <w:p w:rsidR="003613F3" w:rsidRDefault="003613F3" w:rsidP="003613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マノーマヤ・コーシャ（心の鞘）</w:t>
      </w:r>
    </w:p>
    <w:p w:rsidR="003613F3" w:rsidRDefault="003613F3" w:rsidP="003613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ヴィッギャーナマヤ・コーシャ（知性の鞘）　</w:t>
      </w:r>
    </w:p>
    <w:p w:rsidR="003613F3" w:rsidRDefault="003613F3" w:rsidP="003613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アーナンダマヤ・コーシャ（自我の鞘）</w:t>
      </w:r>
    </w:p>
    <w:p w:rsidR="003613F3" w:rsidRDefault="003613F3" w:rsidP="003613F3">
      <w:pPr>
        <w:pStyle w:val="a3"/>
        <w:ind w:leftChars="0" w:left="570"/>
      </w:pPr>
    </w:p>
    <w:p w:rsidR="003613F3" w:rsidRDefault="003613F3" w:rsidP="003613F3">
      <w:pPr>
        <w:ind w:firstLineChars="100" w:firstLine="211"/>
      </w:pPr>
      <w:r w:rsidRPr="007379A4">
        <w:rPr>
          <w:rFonts w:hint="eastAsia"/>
          <w:b/>
        </w:rPr>
        <w:t>ヴェーダーンタ哲学</w:t>
      </w:r>
      <w:r>
        <w:rPr>
          <w:rFonts w:hint="eastAsia"/>
        </w:rPr>
        <w:t>では、これをもう少し細かく</w:t>
      </w:r>
      <w:r w:rsidRPr="007379A4">
        <w:rPr>
          <w:rFonts w:hint="eastAsia"/>
          <w:b/>
        </w:rPr>
        <w:t>７つのレベル</w:t>
      </w:r>
      <w:r>
        <w:rPr>
          <w:rFonts w:hint="eastAsia"/>
        </w:rPr>
        <w:t>でとらえています。</w:t>
      </w:r>
    </w:p>
    <w:p w:rsidR="003613F3" w:rsidRDefault="003613F3" w:rsidP="003613F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肉体のレベル</w:t>
      </w:r>
    </w:p>
    <w:p w:rsidR="003613F3" w:rsidRDefault="003613F3" w:rsidP="003613F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エネルギーのレベル</w:t>
      </w:r>
    </w:p>
    <w:p w:rsidR="003613F3" w:rsidRDefault="003613F3" w:rsidP="003613F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感覚のレベル　</w:t>
      </w:r>
    </w:p>
    <w:p w:rsidR="003613F3" w:rsidRDefault="003613F3" w:rsidP="003613F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心のレベル</w:t>
      </w:r>
    </w:p>
    <w:p w:rsidR="003613F3" w:rsidRDefault="003613F3" w:rsidP="003613F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知性のレベル</w:t>
      </w:r>
    </w:p>
    <w:p w:rsidR="003613F3" w:rsidRDefault="003613F3" w:rsidP="003613F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記憶のレベル</w:t>
      </w:r>
    </w:p>
    <w:p w:rsidR="003613F3" w:rsidRDefault="003613F3" w:rsidP="003613F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自我のレベル</w:t>
      </w:r>
    </w:p>
    <w:p w:rsidR="003613F3" w:rsidRDefault="003613F3" w:rsidP="003613F3"/>
    <w:p w:rsidR="003613F3" w:rsidRDefault="003613F3" w:rsidP="003613F3">
      <w:pPr>
        <w:ind w:firstLineChars="100" w:firstLine="210"/>
      </w:pPr>
      <w:r>
        <w:rPr>
          <w:rFonts w:hint="eastAsia"/>
        </w:rPr>
        <w:t>どちらの考えにおいても、</w:t>
      </w:r>
      <w:r w:rsidRPr="007379A4">
        <w:rPr>
          <w:rFonts w:hint="eastAsia"/>
          <w:b/>
        </w:rPr>
        <w:t>人格の基礎は魂</w:t>
      </w:r>
      <w:r>
        <w:rPr>
          <w:rFonts w:hint="eastAsia"/>
        </w:rPr>
        <w:t>です。</w:t>
      </w:r>
      <w:r w:rsidRPr="007379A4">
        <w:rPr>
          <w:rFonts w:hint="eastAsia"/>
          <w:b/>
        </w:rPr>
        <w:t>内なる自己</w:t>
      </w:r>
      <w:r>
        <w:rPr>
          <w:rFonts w:hint="eastAsia"/>
        </w:rPr>
        <w:t>です。</w:t>
      </w:r>
      <w:r w:rsidRPr="007379A4">
        <w:rPr>
          <w:rFonts w:hint="eastAsia"/>
          <w:b/>
        </w:rPr>
        <w:t>アートマン</w:t>
      </w:r>
      <w:r>
        <w:rPr>
          <w:rFonts w:hint="eastAsia"/>
        </w:rPr>
        <w:t>です。</w:t>
      </w:r>
    </w:p>
    <w:p w:rsidR="003613F3" w:rsidRDefault="003613F3" w:rsidP="003613F3">
      <w:pPr>
        <w:ind w:firstLineChars="100" w:firstLine="210"/>
      </w:pPr>
    </w:p>
    <w:p w:rsidR="003613F3" w:rsidRDefault="003613F3" w:rsidP="003613F3">
      <w:pPr>
        <w:ind w:firstLineChars="100" w:firstLine="210"/>
      </w:pPr>
      <w:r>
        <w:rPr>
          <w:rFonts w:hint="eastAsia"/>
        </w:rPr>
        <w:t>肉体のレベルは具体的にどのようなものか、お分かりでしょう。</w:t>
      </w:r>
    </w:p>
    <w:p w:rsidR="003613F3" w:rsidRDefault="003613F3" w:rsidP="003613F3">
      <w:pPr>
        <w:ind w:firstLineChars="100" w:firstLine="210"/>
      </w:pPr>
      <w:r>
        <w:rPr>
          <w:rFonts w:hint="eastAsia"/>
        </w:rPr>
        <w:t>エネルギーのレベルも分りますね、我々はエネルギーがなければ動けない、またそれはほとんど食事に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13F3" w:rsidRPr="00924135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3613F3">
              <w:rPr>
                <w:rFonts w:hint="eastAsia"/>
              </w:rPr>
              <w:t>依</w:t>
            </w:r>
          </w:rubyBase>
        </w:ruby>
      </w:r>
      <w:r>
        <w:rPr>
          <w:rFonts w:hint="eastAsia"/>
        </w:rPr>
        <w:t>っています。</w:t>
      </w:r>
    </w:p>
    <w:p w:rsidR="003613F3" w:rsidRDefault="003613F3" w:rsidP="003613F3">
      <w:pPr>
        <w:ind w:firstLineChars="100" w:firstLine="210"/>
      </w:pPr>
      <w:r>
        <w:rPr>
          <w:rFonts w:hint="eastAsia"/>
        </w:rPr>
        <w:t>感覚のレベルでは、認識器官（目という器官を使った視覚、耳という器官を使った聴覚、など）と行動器官（手、足、・・・）を使って、見たり聞いたり触ったりします。</w:t>
      </w:r>
    </w:p>
    <w:p w:rsidR="009746DB" w:rsidRDefault="003613F3" w:rsidP="003613F3">
      <w:r>
        <w:rPr>
          <w:rFonts w:hint="eastAsia"/>
        </w:rPr>
        <w:t>心のレベルは、考え・感情・想像・願い、知性のレベルでは、分析・意思決定・識別・発</w:t>
      </w:r>
    </w:p>
    <w:p w:rsidR="003613F3" w:rsidRDefault="003613F3" w:rsidP="003613F3">
      <w:pPr>
        <w:ind w:firstLineChars="100" w:firstLine="210"/>
      </w:pPr>
      <w:r>
        <w:rPr>
          <w:rFonts w:hint="eastAsia"/>
        </w:rPr>
        <w:lastRenderedPageBreak/>
        <w:t>見をします。</w:t>
      </w:r>
    </w:p>
    <w:p w:rsidR="003613F3" w:rsidRDefault="003613F3" w:rsidP="003613F3">
      <w:pPr>
        <w:ind w:firstLineChars="100" w:firstLine="210"/>
      </w:pPr>
      <w:r>
        <w:rPr>
          <w:rFonts w:hint="eastAsia"/>
        </w:rPr>
        <w:t xml:space="preserve">記憶のレベルでは、（前世のことも今生のことも）覚える、メモリー。そして自我のレベル。　</w:t>
      </w:r>
    </w:p>
    <w:p w:rsidR="003613F3" w:rsidRDefault="003613F3" w:rsidP="003613F3">
      <w:pPr>
        <w:ind w:firstLineChars="100" w:firstLine="210"/>
      </w:pPr>
      <w:r>
        <w:rPr>
          <w:rFonts w:hint="eastAsia"/>
        </w:rPr>
        <w:t>自我のレベルから、「私」「私の」という考えが生じます。「私の」からだ、「私の」家族、「私の」食べ物・・・これら自我のレベルから生じた、「私」「私の」を、みずからと同一したとき、そのときに、執着が生まれ、束縛があらわれるのです。この状態を</w:t>
      </w:r>
      <w:r w:rsidRPr="003613F3">
        <w:rPr>
          <w:rFonts w:hint="eastAsia"/>
          <w:b/>
        </w:rPr>
        <w:t>無知</w:t>
      </w:r>
      <w:r>
        <w:rPr>
          <w:rFonts w:hint="eastAsia"/>
        </w:rPr>
        <w:t>と言います。反対に、もし、自我が「魂」と同一すれば、自由と至福と知識があらわれ、恐れがなくなります。</w:t>
      </w:r>
    </w:p>
    <w:p w:rsidR="003613F3" w:rsidRDefault="003613F3" w:rsidP="003613F3">
      <w:pPr>
        <w:ind w:firstLineChars="100" w:firstLine="211"/>
      </w:pPr>
      <w:r w:rsidRPr="003613F3">
        <w:rPr>
          <w:rFonts w:hint="eastAsia"/>
          <w:b/>
        </w:rPr>
        <w:t>ポイントは、自我のレベルがとっても大事だ</w:t>
      </w:r>
      <w:r>
        <w:rPr>
          <w:rFonts w:hint="eastAsia"/>
        </w:rPr>
        <w:t>ということ。それとからだを同一している限り、からだがなくなると私もなくなるのではないか、という死の恐怖から逃れることはできません。しかし、</w:t>
      </w:r>
      <w:r w:rsidRPr="003613F3">
        <w:rPr>
          <w:rFonts w:hint="eastAsia"/>
          <w:b/>
        </w:rPr>
        <w:t>自我が、魂と同一したとき、自我の性質は魂の性質となるのです──魂は永遠、魂は無限──。『ラーマクリシュナの福音』は、それがエッセンス</w:t>
      </w:r>
      <w:r>
        <w:rPr>
          <w:rFonts w:hint="eastAsia"/>
        </w:rPr>
        <w:t>です。</w:t>
      </w:r>
    </w:p>
    <w:p w:rsidR="003613F3" w:rsidRDefault="003613F3" w:rsidP="003613F3">
      <w:pPr>
        <w:ind w:firstLineChars="100" w:firstLine="210"/>
      </w:pPr>
    </w:p>
    <w:p w:rsidR="003613F3" w:rsidRPr="003613F3" w:rsidRDefault="003613F3" w:rsidP="003613F3">
      <w:pPr>
        <w:rPr>
          <w:b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b/>
        </w:rPr>
        <w:t xml:space="preserve">　</w:t>
      </w:r>
      <w:r w:rsidRPr="003613F3">
        <w:rPr>
          <w:rFonts w:hint="eastAsia"/>
          <w:b/>
        </w:rPr>
        <w:t>・</w:t>
      </w:r>
      <w:r w:rsidRPr="003613F3">
        <w:rPr>
          <w:b/>
          <w:u w:val="single"/>
        </w:rPr>
        <w:t>(</w:t>
      </w:r>
      <w:r w:rsidRPr="003613F3">
        <w:rPr>
          <w:rFonts w:hint="eastAsia"/>
          <w:b/>
          <w:u w:val="single"/>
        </w:rPr>
        <w:t>７</w:t>
      </w:r>
      <w:r w:rsidRPr="003613F3">
        <w:rPr>
          <w:b/>
          <w:u w:val="single"/>
        </w:rPr>
        <w:t>)</w:t>
      </w:r>
      <w:r w:rsidRPr="003613F3">
        <w:rPr>
          <w:rFonts w:hint="eastAsia"/>
          <w:b/>
          <w:u w:val="single"/>
        </w:rPr>
        <w:t>頁「『福音』の実録」の追加コメント</w:t>
      </w:r>
    </w:p>
    <w:p w:rsidR="003613F3" w:rsidRDefault="003613F3" w:rsidP="003613F3">
      <w:pPr>
        <w:rPr>
          <w:u w:val="single"/>
        </w:rPr>
      </w:pPr>
    </w:p>
    <w:p w:rsidR="003613F3" w:rsidRDefault="003613F3" w:rsidP="003613F3">
      <w:pPr>
        <w:ind w:firstLineChars="100" w:firstLine="210"/>
      </w:pPr>
      <w:r w:rsidRPr="00374CA9">
        <w:rPr>
          <w:rFonts w:hint="eastAsia"/>
        </w:rPr>
        <w:t>Ｍさん</w:t>
      </w:r>
      <w:r>
        <w:rPr>
          <w:rFonts w:hint="eastAsia"/>
        </w:rPr>
        <w:t>は、帰宅したその日に、メモとして書き起こしていました。それは</w:t>
      </w:r>
      <w:r w:rsidRPr="00374CA9">
        <w:rPr>
          <w:rFonts w:hint="eastAsia"/>
        </w:rPr>
        <w:t>ときどき</w:t>
      </w:r>
      <w:r>
        <w:rPr>
          <w:rFonts w:hint="eastAsia"/>
        </w:rPr>
        <w:t>真夜中まで、</w:t>
      </w:r>
      <w:r w:rsidRPr="00374CA9">
        <w:rPr>
          <w:rFonts w:hint="eastAsia"/>
        </w:rPr>
        <w:t>ときどき</w:t>
      </w:r>
      <w:r>
        <w:rPr>
          <w:rFonts w:hint="eastAsia"/>
        </w:rPr>
        <w:t>は</w:t>
      </w:r>
      <w:r w:rsidRPr="00374CA9">
        <w:rPr>
          <w:rFonts w:hint="eastAsia"/>
        </w:rPr>
        <w:t>朝まで</w:t>
      </w:r>
      <w:r>
        <w:rPr>
          <w:rFonts w:hint="eastAsia"/>
        </w:rPr>
        <w:t>かかることもありました。そしてあとになって、瞑想をして、Ｍさんはすべてを思い出して、『福音』としてまとめたのです。</w:t>
      </w:r>
    </w:p>
    <w:p w:rsidR="003613F3" w:rsidRDefault="003613F3" w:rsidP="003613F3"/>
    <w:p w:rsidR="003613F3" w:rsidRPr="003613F3" w:rsidRDefault="003613F3" w:rsidP="003613F3">
      <w:pPr>
        <w:rPr>
          <w:b/>
          <w:u w:val="single"/>
        </w:rPr>
      </w:pPr>
      <w:r>
        <w:rPr>
          <w:rFonts w:hint="eastAsia"/>
          <w:b/>
        </w:rPr>
        <w:t xml:space="preserve">　</w:t>
      </w:r>
      <w:r w:rsidRPr="003613F3">
        <w:rPr>
          <w:rFonts w:hint="eastAsia"/>
          <w:b/>
        </w:rPr>
        <w:t>・</w:t>
      </w:r>
      <w:r w:rsidRPr="003613F3">
        <w:rPr>
          <w:b/>
          <w:u w:val="single"/>
        </w:rPr>
        <w:t>(</w:t>
      </w:r>
      <w:r w:rsidRPr="003613F3">
        <w:rPr>
          <w:rFonts w:hint="eastAsia"/>
          <w:b/>
          <w:u w:val="single"/>
        </w:rPr>
        <w:t>７</w:t>
      </w:r>
      <w:r w:rsidRPr="003613F3">
        <w:rPr>
          <w:b/>
          <w:u w:val="single"/>
        </w:rPr>
        <w:t>)</w:t>
      </w:r>
      <w:r w:rsidRPr="003613F3">
        <w:rPr>
          <w:rFonts w:hint="eastAsia"/>
          <w:b/>
          <w:u w:val="single"/>
        </w:rPr>
        <w:t>頁「ラーマクリシュナのメッセージの舞台」の追加コメント</w:t>
      </w:r>
    </w:p>
    <w:p w:rsidR="003613F3" w:rsidRPr="00F8051A" w:rsidRDefault="003613F3" w:rsidP="003613F3"/>
    <w:p w:rsidR="003613F3" w:rsidRDefault="003613F3" w:rsidP="003613F3">
      <w:r>
        <w:rPr>
          <w:rFonts w:hint="eastAsia"/>
        </w:rPr>
        <w:t xml:space="preserve">　ドッキネッショル寺院や周囲の自然の雰囲気の描写が、『福音』にはたくさんありますね。</w:t>
      </w:r>
    </w:p>
    <w:p w:rsidR="003613F3" w:rsidRDefault="003613F3" w:rsidP="003613F3">
      <w:pPr>
        <w:ind w:firstLineChars="100" w:firstLine="210"/>
      </w:pPr>
      <w:r>
        <w:rPr>
          <w:rFonts w:hint="eastAsia"/>
        </w:rPr>
        <w:t>Ｍさんは、物語のライターというより、映画監督みたい。</w:t>
      </w:r>
    </w:p>
    <w:p w:rsidR="003613F3" w:rsidRDefault="003613F3" w:rsidP="003613F3">
      <w:pPr>
        <w:ind w:firstLineChars="100" w:firstLine="210"/>
      </w:pPr>
      <w:r>
        <w:rPr>
          <w:rFonts w:hint="eastAsia"/>
        </w:rPr>
        <w:t>映画のベースはもちろん物語ですが、そこには、登場人物がどこから出てくるか、舞台セットはどのようなものか、などの詳細は書かれていません。</w:t>
      </w:r>
    </w:p>
    <w:p w:rsidR="003613F3" w:rsidRDefault="003613F3" w:rsidP="003613F3">
      <w:pPr>
        <w:ind w:firstLineChars="100" w:firstLine="210"/>
      </w:pPr>
      <w:r>
        <w:rPr>
          <w:rFonts w:hint="eastAsia"/>
        </w:rPr>
        <w:t>しかし『ラーマクリシュナの福音』には、その人がどんな顔で居たか、ドアの近くに座ったか、ベッドの上か、部屋の外の雰囲気がどうであったかなど、すべて書いてあります。本当に映画みたい。</w:t>
      </w:r>
      <w:r w:rsidRPr="003613F3">
        <w:rPr>
          <w:rFonts w:hint="eastAsia"/>
          <w:b/>
        </w:rPr>
        <w:t>言葉でつくった映画</w:t>
      </w:r>
      <w:r>
        <w:rPr>
          <w:rFonts w:hint="eastAsia"/>
        </w:rPr>
        <w:t>です。『福音』を読むと、すべての場面をはっきりと想像することができます。</w:t>
      </w:r>
    </w:p>
    <w:p w:rsidR="003613F3" w:rsidRDefault="003613F3" w:rsidP="003613F3">
      <w:pPr>
        <w:ind w:firstLineChars="100" w:firstLine="210"/>
      </w:pPr>
    </w:p>
    <w:p w:rsidR="003613F3" w:rsidRDefault="003613F3" w:rsidP="003613F3">
      <w:pPr>
        <w:ind w:firstLineChars="100" w:firstLine="210"/>
      </w:pPr>
      <w:r>
        <w:rPr>
          <w:rFonts w:hint="eastAsia"/>
        </w:rPr>
        <w:t>Ｍさんはのちに言っています。なぜそこまで詳しく描写したのか。</w:t>
      </w:r>
    </w:p>
    <w:p w:rsidR="003613F3" w:rsidRDefault="003613F3" w:rsidP="003613F3">
      <w:pPr>
        <w:ind w:firstLineChars="100" w:firstLine="210"/>
      </w:pPr>
      <w:r>
        <w:rPr>
          <w:rFonts w:hint="eastAsia"/>
        </w:rPr>
        <w:t>その目的は</w:t>
      </w:r>
      <w:r w:rsidRPr="003613F3">
        <w:rPr>
          <w:rFonts w:hint="eastAsia"/>
          <w:b/>
        </w:rPr>
        <w:t>瞑想のため</w:t>
      </w:r>
      <w:r>
        <w:rPr>
          <w:rFonts w:hint="eastAsia"/>
        </w:rPr>
        <w:t>です。我々が瞑想をするときに、イメージをしやすくする、その助けのためです。言葉だけよりも、情景・雰囲気すべてを思い浮かべたほうが想像しやすいでしょう？　これは大事なポイントです。</w:t>
      </w:r>
    </w:p>
    <w:p w:rsidR="003613F3" w:rsidRDefault="003613F3" w:rsidP="003613F3"/>
    <w:p w:rsidR="003613F3" w:rsidRPr="00374CA9" w:rsidRDefault="003613F3" w:rsidP="003613F3"/>
    <w:p w:rsidR="003613F3" w:rsidRPr="00441618" w:rsidRDefault="003613F3" w:rsidP="003613F3">
      <w:pPr>
        <w:rPr>
          <w:b/>
        </w:rPr>
      </w:pPr>
      <w:r w:rsidRPr="00441618">
        <w:rPr>
          <w:rFonts w:hint="eastAsia"/>
          <w:b/>
        </w:rPr>
        <w:lastRenderedPageBreak/>
        <w:t>・</w:t>
      </w:r>
      <w:r w:rsidRPr="00E4568A">
        <w:rPr>
          <w:rFonts w:hint="eastAsia"/>
          <w:b/>
          <w:u w:val="single"/>
        </w:rPr>
        <w:t>第</w:t>
      </w:r>
      <w:r>
        <w:rPr>
          <w:rFonts w:hint="eastAsia"/>
          <w:b/>
          <w:u w:val="single"/>
        </w:rPr>
        <w:t>２</w:t>
      </w:r>
      <w:r w:rsidRPr="00441618">
        <w:rPr>
          <w:rFonts w:hint="eastAsia"/>
          <w:b/>
          <w:u w:val="single"/>
        </w:rPr>
        <w:t>回の勉強範囲：「第二版の出版のことばと序文」</w:t>
      </w:r>
      <w:r w:rsidRPr="00441618">
        <w:rPr>
          <w:rFonts w:hint="eastAsia"/>
          <w:b/>
          <w:u w:val="single"/>
        </w:rPr>
        <w:t>(</w:t>
      </w:r>
      <w:r>
        <w:rPr>
          <w:rFonts w:hint="eastAsia"/>
          <w:b/>
          <w:u w:val="single"/>
        </w:rPr>
        <w:t>8</w:t>
      </w:r>
      <w:r w:rsidRPr="00441618">
        <w:rPr>
          <w:rFonts w:hint="eastAsia"/>
          <w:b/>
          <w:u w:val="single"/>
        </w:rPr>
        <w:t>)</w:t>
      </w:r>
      <w:r>
        <w:rPr>
          <w:b/>
          <w:u w:val="single"/>
        </w:rPr>
        <w:t>~(9)</w:t>
      </w:r>
      <w:r w:rsidRPr="00441618">
        <w:rPr>
          <w:rFonts w:hint="eastAsia"/>
          <w:b/>
          <w:u w:val="single"/>
        </w:rPr>
        <w:t>頁</w:t>
      </w:r>
    </w:p>
    <w:p w:rsidR="003613F3" w:rsidRPr="00374CA9" w:rsidRDefault="003613F3" w:rsidP="003613F3"/>
    <w:p w:rsidR="003613F3" w:rsidRDefault="003613F3" w:rsidP="003613F3">
      <w:pPr>
        <w:rPr>
          <w:b/>
        </w:rPr>
      </w:pPr>
      <w:r>
        <w:rPr>
          <w:rFonts w:hint="eastAsia"/>
        </w:rPr>
        <w:t>・</w:t>
      </w:r>
      <w:r>
        <w:rPr>
          <w:rFonts w:ascii="Segoe UI Symbol" w:hAnsi="Segoe UI Symbol" w:cs="Segoe UI Symbol" w:hint="eastAsia"/>
        </w:rPr>
        <w:t>📖</w:t>
      </w:r>
      <w:r>
        <w:rPr>
          <w:rFonts w:hint="eastAsia"/>
        </w:rPr>
        <w:t>（読む）</w:t>
      </w:r>
      <w:r w:rsidRPr="00283DAC">
        <w:rPr>
          <w:rFonts w:hint="eastAsia"/>
          <w:b/>
        </w:rPr>
        <w:t>「</w:t>
      </w:r>
      <w:r>
        <w:rPr>
          <w:rFonts w:hint="eastAsia"/>
          <w:b/>
        </w:rPr>
        <w:t>シュリー・</w:t>
      </w:r>
      <w:r w:rsidRPr="00283DAC">
        <w:rPr>
          <w:rFonts w:hint="eastAsia"/>
          <w:b/>
        </w:rPr>
        <w:t>ラーマクリシュナの</w:t>
      </w:r>
      <w:r>
        <w:rPr>
          <w:rFonts w:hint="eastAsia"/>
          <w:b/>
        </w:rPr>
        <w:t>さまざまな気分</w:t>
      </w:r>
      <w:r w:rsidRPr="00283DAC">
        <w:rPr>
          <w:rFonts w:hint="eastAsia"/>
          <w:b/>
        </w:rPr>
        <w:t>」</w:t>
      </w:r>
    </w:p>
    <w:p w:rsidR="003613F3" w:rsidRDefault="003613F3" w:rsidP="003613F3">
      <w:pPr>
        <w:rPr>
          <w:b/>
        </w:rPr>
      </w:pPr>
    </w:p>
    <w:p w:rsidR="003613F3" w:rsidRPr="00283DAC" w:rsidRDefault="003613F3" w:rsidP="003613F3">
      <w:pPr>
        <w:ind w:firstLineChars="100" w:firstLine="211"/>
        <w:rPr>
          <w:b/>
        </w:rPr>
      </w:pPr>
      <w:r>
        <w:rPr>
          <w:rFonts w:hint="eastAsia"/>
          <w:b/>
        </w:rPr>
        <w:t>聖人伝としての『福音』の顕著な特徴に、シュリー・ラーマクリシュナのさまざまな気分が描かれていることが挙げられる。ときには難解な哲学を、逸話を交えたり日々の生活の例を拾い上げて説明された。ときには歌ったり、踊ったり、からかったり、物まねをしては、見る者を抱腹絶倒させられた。しかし次の瞬間には、神聖な言葉や歌に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13F3" w:rsidRPr="00DB600C">
              <w:rPr>
                <w:rFonts w:ascii="ＭＳ 明朝" w:eastAsia="ＭＳ 明朝" w:hAnsi="ＭＳ 明朝" w:hint="eastAsia"/>
                <w:b/>
                <w:sz w:val="10"/>
              </w:rPr>
              <w:t>いざな</w:t>
            </w:r>
          </w:rt>
          <w:rubyBase>
            <w:r w:rsidR="003613F3">
              <w:rPr>
                <w:rFonts w:hint="eastAsia"/>
                <w:b/>
              </w:rPr>
              <w:t>誘</w:t>
            </w:r>
          </w:rubyBase>
        </w:ruby>
      </w:r>
      <w:r>
        <w:rPr>
          <w:rFonts w:hint="eastAsia"/>
          <w:b/>
        </w:rPr>
        <w:t>われて、サマーディの内に神との深淵な交流に没入したのだった。息を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13F3" w:rsidRPr="00DB600C">
              <w:rPr>
                <w:rFonts w:ascii="ＭＳ 明朝" w:eastAsia="ＭＳ 明朝" w:hAnsi="ＭＳ 明朝" w:hint="eastAsia"/>
                <w:b/>
                <w:sz w:val="10"/>
              </w:rPr>
              <w:t>の</w:t>
            </w:r>
          </w:rt>
          <w:rubyBase>
            <w:r w:rsidR="003613F3">
              <w:rPr>
                <w:rFonts w:hint="eastAsia"/>
                <w:b/>
              </w:rPr>
              <w:t>呑</w:t>
            </w:r>
          </w:rubyBase>
        </w:ruby>
      </w:r>
      <w:r>
        <w:rPr>
          <w:rFonts w:hint="eastAsia"/>
          <w:b/>
        </w:rPr>
        <w:t>む沈黙と驚愕のうちに、人びとの目は周囲を忘れた師のお姿に釘づけとなった。このサマーディはまったく自然に起こるもので、まわりの人々にもいつどこで起こるか皆目見当がつかなかった。</w:t>
      </w:r>
    </w:p>
    <w:p w:rsidR="003613F3" w:rsidRDefault="003613F3" w:rsidP="003613F3">
      <w:pPr>
        <w:ind w:firstLineChars="100" w:firstLine="210"/>
      </w:pPr>
    </w:p>
    <w:p w:rsidR="003613F3" w:rsidRDefault="003613F3" w:rsidP="003613F3">
      <w:r>
        <w:rPr>
          <w:rFonts w:ascii="Segoe UI Symbol" w:hAnsi="Segoe UI Symbol" w:cs="Segoe UI Symbol" w:hint="eastAsia"/>
        </w:rPr>
        <w:t>（</w:t>
      </w:r>
      <w:r>
        <w:rPr>
          <w:rFonts w:hint="eastAsia"/>
        </w:rPr>
        <w:t>解説）</w:t>
      </w:r>
    </w:p>
    <w:p w:rsidR="003613F3" w:rsidRDefault="003613F3" w:rsidP="003613F3"/>
    <w:p w:rsidR="003613F3" w:rsidRDefault="003613F3" w:rsidP="003613F3">
      <w:pPr>
        <w:ind w:firstLineChars="100" w:firstLine="210"/>
      </w:pPr>
      <w:r>
        <w:rPr>
          <w:rFonts w:hint="eastAsia"/>
        </w:rPr>
        <w:t>この点も『福音』の特別な点。</w:t>
      </w:r>
    </w:p>
    <w:p w:rsidR="003613F3" w:rsidRDefault="003613F3" w:rsidP="003613F3">
      <w:pPr>
        <w:ind w:firstLineChars="100" w:firstLine="210"/>
      </w:pPr>
      <w:r>
        <w:rPr>
          <w:rFonts w:hint="eastAsia"/>
        </w:rPr>
        <w:t xml:space="preserve">霊的な話のムードは、たいがいシリアス（真面目）でしょう？　</w:t>
      </w:r>
    </w:p>
    <w:p w:rsidR="003613F3" w:rsidRDefault="003613F3" w:rsidP="003613F3">
      <w:pPr>
        <w:ind w:firstLineChars="100" w:firstLine="210"/>
      </w:pPr>
      <w:r>
        <w:rPr>
          <w:rFonts w:hint="eastAsia"/>
        </w:rPr>
        <w:t>聖書を勉強していて、あるいは、お釈迦様の聖典を勉強していて、「笑う」という状況はありますか？</w:t>
      </w:r>
    </w:p>
    <w:p w:rsidR="003613F3" w:rsidRDefault="003613F3" w:rsidP="003613F3">
      <w:pPr>
        <w:ind w:firstLineChars="100" w:firstLine="210"/>
      </w:pPr>
      <w:r>
        <w:rPr>
          <w:rFonts w:hint="eastAsia"/>
        </w:rPr>
        <w:t>しかし『ラーマクリシュナの福音』の勉強のとき、笑うことはいっぱいあります。</w:t>
      </w:r>
    </w:p>
    <w:p w:rsidR="003613F3" w:rsidRDefault="003613F3" w:rsidP="003613F3">
      <w:pPr>
        <w:ind w:firstLineChars="100" w:firstLine="210"/>
      </w:pPr>
      <w:r>
        <w:rPr>
          <w:rFonts w:hint="eastAsia"/>
        </w:rPr>
        <w:t>その上、シリアスなムードだけではなく、次の瞬間とってもライト（シリアスの反対。遊びの雰囲気）、そして次の瞬間、サマーディ。</w:t>
      </w:r>
    </w:p>
    <w:p w:rsidR="003613F3" w:rsidRDefault="003613F3" w:rsidP="003613F3">
      <w:pPr>
        <w:ind w:firstLineChars="100" w:firstLine="210"/>
      </w:pPr>
      <w:r>
        <w:rPr>
          <w:rFonts w:hint="eastAsia"/>
        </w:rPr>
        <w:t>それがとってもとてもおもしろいのです。通常の聖典はシリアスだけ。『ラーマクリシュナの福音』は</w:t>
      </w:r>
      <w:r w:rsidRPr="001B0504">
        <w:rPr>
          <w:rFonts w:hint="eastAsia"/>
          <w:b/>
        </w:rPr>
        <w:t>シリアスとライト</w:t>
      </w:r>
      <w:r>
        <w:rPr>
          <w:rFonts w:hint="eastAsia"/>
        </w:rPr>
        <w:t>。</w:t>
      </w:r>
    </w:p>
    <w:p w:rsidR="003613F3" w:rsidRDefault="003613F3" w:rsidP="003613F3">
      <w:pPr>
        <w:ind w:firstLineChars="100" w:firstLine="210"/>
      </w:pPr>
    </w:p>
    <w:p w:rsidR="003613F3" w:rsidRDefault="003613F3" w:rsidP="003613F3">
      <w:pPr>
        <w:ind w:firstLineChars="100" w:firstLine="210"/>
      </w:pPr>
      <w:r>
        <w:rPr>
          <w:rFonts w:hint="eastAsia"/>
        </w:rPr>
        <w:t>そしてそのライトネスも、</w:t>
      </w:r>
      <w:r w:rsidRPr="001B0504">
        <w:rPr>
          <w:rFonts w:hint="eastAsia"/>
          <w:b/>
        </w:rPr>
        <w:t>神様を中心にしたライトネス</w:t>
      </w:r>
      <w:r>
        <w:rPr>
          <w:rFonts w:hint="eastAsia"/>
        </w:rPr>
        <w:t>です。『福音』には、家族についての話など、ときどき世俗的な会話も出てきます。しかし中心は神様です。冗談もある、物語もある、しかしその中心は神様。歌もある、踊りもある。一般的にはそれらは世俗的なものですが──『福音』の歌と踊りの中心は神様。</w:t>
      </w:r>
    </w:p>
    <w:p w:rsidR="003613F3" w:rsidRDefault="003613F3" w:rsidP="003613F3">
      <w:pPr>
        <w:ind w:firstLineChars="100" w:firstLine="210"/>
      </w:pPr>
      <w:r>
        <w:rPr>
          <w:rFonts w:hint="eastAsia"/>
        </w:rPr>
        <w:t>お釈迦様の教えにたとえ話や物語はたくさん出てきます。でもないものがある。それはなんでしょうか？　踊りです。（笑い）お釈迦様は説法の時、とつぜん踊りを始めない。イエス、突然、歌わない。しかしラーマクリシュナは歌っています、踊っています、そしてまったくヘンではない。その反対。みなさん、とっても楽しんでいました。</w:t>
      </w:r>
    </w:p>
    <w:p w:rsidR="003613F3" w:rsidRDefault="003613F3" w:rsidP="003613F3">
      <w:pPr>
        <w:ind w:firstLineChars="100" w:firstLine="210"/>
      </w:pPr>
      <w:r>
        <w:rPr>
          <w:rFonts w:hint="eastAsia"/>
        </w:rPr>
        <w:t>・・・私の望みは、ラーマクリシュナの話を聞くよりも、ラーマクリシュナの踊りが見たい、歌がききたい！　助言の言葉は忘れることがありますが、しかしラーマクリシュナの踊りを一度見たら、忘れることはできないです。タクール（シュリー・ラーマクリシュナ）の踊り、タクールの歌、それは本当にスペシャル。これはラーマクリシュナの人格の特徴です。</w:t>
      </w:r>
    </w:p>
    <w:p w:rsidR="003613F3" w:rsidRDefault="003613F3" w:rsidP="003613F3">
      <w:pPr>
        <w:ind w:firstLineChars="100" w:firstLine="210"/>
      </w:pPr>
    </w:p>
    <w:p w:rsidR="003613F3" w:rsidRDefault="003613F3" w:rsidP="003613F3">
      <w:pPr>
        <w:ind w:firstLineChars="100" w:firstLine="210"/>
      </w:pPr>
      <w:r>
        <w:rPr>
          <w:rFonts w:hint="eastAsia"/>
        </w:rPr>
        <w:t>Ｍさんによる記録があったから本当に良かった、とっても特別です。</w:t>
      </w:r>
    </w:p>
    <w:p w:rsidR="003613F3" w:rsidRDefault="003613F3" w:rsidP="003613F3">
      <w:pPr>
        <w:ind w:firstLineChars="100" w:firstLine="210"/>
      </w:pPr>
    </w:p>
    <w:p w:rsidR="003613F3" w:rsidRDefault="003613F3" w:rsidP="003613F3">
      <w:r>
        <w:rPr>
          <w:rFonts w:hint="eastAsia"/>
        </w:rPr>
        <w:t>みなさんは話、歌、踊り、どれを見たいですか？　私の希望は、踊りと歌。合わせたほうが一番いい！（笑い）そしてそれが『福音』の中にぜんぶあります。</w:t>
      </w:r>
    </w:p>
    <w:p w:rsidR="003613F3" w:rsidRDefault="003613F3" w:rsidP="003613F3">
      <w:pPr>
        <w:ind w:firstLineChars="100" w:firstLine="210"/>
      </w:pPr>
      <w:r>
        <w:rPr>
          <w:rFonts w:hint="eastAsia"/>
        </w:rPr>
        <w:t>そのとき信者はとてもおだやかな状態になりました。だからうちに戻りたくなくなりました。時間の感覚がないかのように、３時間、４時間、６時間を過ごしました。</w:t>
      </w:r>
    </w:p>
    <w:p w:rsidR="003613F3" w:rsidRDefault="003613F3" w:rsidP="003613F3">
      <w:pPr>
        <w:ind w:firstLineChars="100" w:firstLine="210"/>
      </w:pPr>
      <w:r>
        <w:rPr>
          <w:rFonts w:hint="eastAsia"/>
        </w:rPr>
        <w:t>ふつう、おもしろくなければ時間が気になりますね。時計が気になって、これからの予定を考えたりします。でも、話がおもしろければ時間の感覚がなくなります。これは話している人にも、聞いている人にも起こることです。</w:t>
      </w:r>
    </w:p>
    <w:p w:rsidR="003613F3" w:rsidRDefault="003613F3" w:rsidP="003613F3">
      <w:pPr>
        <w:ind w:firstLineChars="100" w:firstLine="210"/>
      </w:pPr>
    </w:p>
    <w:p w:rsidR="003613F3" w:rsidRDefault="003613F3" w:rsidP="003613F3">
      <w:pPr>
        <w:ind w:firstLineChars="100" w:firstLine="210"/>
      </w:pPr>
      <w:r>
        <w:rPr>
          <w:rFonts w:hint="eastAsia"/>
        </w:rPr>
        <w:t>アメリカで、ときどきスワーミージーは２時間ずっと話し続けました。時間に厳しいアメリカ人でさえ、スワーミージーが話し出すと、その感覚を失ったのです。サウザンド・アイランド・パークでの講演は、３時間、４時間、ときには夜を徹して！続きました。スワーミージー自身もいつ始まりいつ終わったか分らないほど、食事の時間さえ忘れるほどでした。</w:t>
      </w:r>
    </w:p>
    <w:p w:rsidR="003613F3" w:rsidRDefault="003613F3" w:rsidP="003613F3">
      <w:pPr>
        <w:ind w:firstLineChars="100" w:firstLine="210"/>
      </w:pPr>
    </w:p>
    <w:p w:rsidR="003613F3" w:rsidRDefault="003613F3" w:rsidP="003613F3">
      <w:pPr>
        <w:ind w:firstLineChars="100" w:firstLine="210"/>
      </w:pPr>
      <w:r>
        <w:rPr>
          <w:rFonts w:hint="eastAsia"/>
        </w:rPr>
        <w:t>『福音』の中でタクールは、信者と３時間、４時間、あるいはそれ以上共に過ごしました。</w:t>
      </w:r>
    </w:p>
    <w:p w:rsidR="003613F3" w:rsidRDefault="003613F3" w:rsidP="003613F3">
      <w:pPr>
        <w:ind w:firstLineChars="100" w:firstLine="210"/>
      </w:pPr>
      <w:r>
        <w:rPr>
          <w:rFonts w:hint="eastAsia"/>
        </w:rPr>
        <w:t>また、信者にとってメニューはたくさんある──話、冗談、歌、踊り、物まね、・・・。（笑い）だからみなさん帰りたくなかった。ときどき、世俗的な人が来て、すぐ時間を気に</w:t>
      </w:r>
      <w:bookmarkStart w:id="0" w:name="_GoBack"/>
      <w:r>
        <w:rPr>
          <w:rFonts w:hint="eastAsia"/>
        </w:rPr>
        <w:t>し始めることもありました。しかし信者は少しでも長く居たかった。</w:t>
      </w:r>
    </w:p>
    <w:bookmarkEnd w:id="0"/>
    <w:p w:rsidR="003613F3" w:rsidRDefault="003613F3" w:rsidP="003613F3">
      <w:pPr>
        <w:ind w:firstLineChars="100" w:firstLine="210"/>
      </w:pPr>
    </w:p>
    <w:p w:rsidR="003613F3" w:rsidRDefault="003613F3" w:rsidP="003613F3">
      <w:pPr>
        <w:ind w:firstLineChars="100" w:firstLine="210"/>
      </w:pPr>
      <w:r>
        <w:rPr>
          <w:rFonts w:hint="eastAsia"/>
        </w:rPr>
        <w:t>もうひとつ。</w:t>
      </w:r>
      <w:r w:rsidRPr="001B0504">
        <w:rPr>
          <w:rFonts w:hint="eastAsia"/>
          <w:b/>
        </w:rPr>
        <w:t>この瞬間笑い、次の瞬間サマーディ</w:t>
      </w:r>
      <w:r>
        <w:rPr>
          <w:rFonts w:hint="eastAsia"/>
        </w:rPr>
        <w:t>。ふたつの両極端のコンビネーション。それがとてもおもしろい。</w:t>
      </w:r>
    </w:p>
    <w:p w:rsidR="003613F3" w:rsidRDefault="003613F3" w:rsidP="003613F3">
      <w:pPr>
        <w:ind w:firstLineChars="100" w:firstLine="210"/>
      </w:pPr>
      <w:r>
        <w:rPr>
          <w:rFonts w:hint="eastAsia"/>
        </w:rPr>
        <w:t>これはラーマクリシュナの直弟子も同じでした。ブラフマーナンダジもスワーミージーも、この瞬間とっても笑っている、次の瞬間サマーディ。</w:t>
      </w:r>
    </w:p>
    <w:p w:rsidR="003613F3" w:rsidRDefault="003613F3" w:rsidP="003613F3">
      <w:pPr>
        <w:ind w:firstLineChars="100" w:firstLine="210"/>
      </w:pPr>
      <w:r>
        <w:rPr>
          <w:rFonts w:hint="eastAsia"/>
        </w:rPr>
        <w:t>まわりの人は理解できず、ただびっくりするだけでした。『福音』の中にいくつかその描写があります。サマーディの状態、サマーディの経験は普通の人にはわかりません。外見は、ただ静かに見えるだけです。その状態は、英語で</w:t>
      </w:r>
      <w:r>
        <w:rPr>
          <w:rFonts w:hint="eastAsia"/>
        </w:rPr>
        <w:t xml:space="preserve"> </w:t>
      </w:r>
      <w:r>
        <w:t xml:space="preserve">”Pin drop silence” </w:t>
      </w:r>
      <w:r>
        <w:rPr>
          <w:rFonts w:hint="eastAsia"/>
        </w:rPr>
        <w:t>（針が落ちる音が聞こえるほど静かな）と表現するほど静かな状態でした。</w:t>
      </w:r>
    </w:p>
    <w:p w:rsidR="003613F3" w:rsidRDefault="003613F3" w:rsidP="003613F3">
      <w:pPr>
        <w:ind w:firstLineChars="100" w:firstLine="210"/>
      </w:pPr>
    </w:p>
    <w:p w:rsidR="003613F3" w:rsidRDefault="003613F3" w:rsidP="003613F3">
      <w:pPr>
        <w:ind w:firstLineChars="100" w:firstLine="210"/>
        <w:rPr>
          <w:b/>
        </w:rPr>
      </w:pPr>
      <w:r>
        <w:rPr>
          <w:rFonts w:hint="eastAsia"/>
        </w:rPr>
        <w:t>・</w:t>
      </w:r>
      <w:r>
        <w:rPr>
          <w:rFonts w:ascii="Segoe UI Symbol" w:hAnsi="Segoe UI Symbol" w:cs="Segoe UI Symbol" w:hint="eastAsia"/>
        </w:rPr>
        <w:t>📖</w:t>
      </w:r>
      <w:r>
        <w:rPr>
          <w:rFonts w:hint="eastAsia"/>
        </w:rPr>
        <w:t>（つづきを読む）</w:t>
      </w:r>
      <w:r w:rsidRPr="00B04FFF">
        <w:rPr>
          <w:rFonts w:hint="eastAsia"/>
          <w:b/>
        </w:rPr>
        <w:t>師は</w:t>
      </w:r>
      <w:r>
        <w:rPr>
          <w:rFonts w:hint="eastAsia"/>
          <w:b/>
        </w:rPr>
        <w:t>、ドッキネッショルのみならず訪問先のカルカッタなどでも、あたりを振動させるかのごとく霊性と溢れだす至福で、同様の雰囲気をかもし出された。こうして行く先々を「歓びの市場」へと変えていかれたのだ。</w:t>
      </w:r>
    </w:p>
    <w:p w:rsidR="003613F3" w:rsidRDefault="003613F3" w:rsidP="003613F3">
      <w:pPr>
        <w:ind w:firstLineChars="100" w:firstLine="211"/>
      </w:pPr>
      <w:r>
        <w:rPr>
          <w:rFonts w:hint="eastAsia"/>
          <w:b/>
        </w:rPr>
        <w:t>師との集会の唯一のテーマは神であった。それは、実際にはほとんどシュリー・ラーマクリシュナのひとり語りだったが、『福音』に引き込まれていくと、知らず知らずのうちに自分も師のお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13F3" w:rsidRPr="00B04FFF">
              <w:rPr>
                <w:rFonts w:ascii="ＭＳ 明朝" w:eastAsia="ＭＳ 明朝" w:hAnsi="ＭＳ 明朝" w:hint="eastAsia"/>
                <w:b/>
                <w:sz w:val="10"/>
              </w:rPr>
              <w:t>そば</w:t>
            </w:r>
          </w:rt>
          <w:rubyBase>
            <w:r w:rsidR="003613F3">
              <w:rPr>
                <w:rFonts w:hint="eastAsia"/>
                <w:b/>
              </w:rPr>
              <w:t>側</w:t>
            </w:r>
          </w:rubyBase>
        </w:ruby>
      </w:r>
      <w:r>
        <w:rPr>
          <w:rFonts w:hint="eastAsia"/>
          <w:b/>
        </w:rPr>
        <w:t>で夢中になって耳を傾けているかのような感覚になる。あらゆるご気分にあ</w:t>
      </w:r>
      <w:r>
        <w:rPr>
          <w:rFonts w:hint="eastAsia"/>
          <w:b/>
        </w:rPr>
        <w:lastRenderedPageBreak/>
        <w:t>る師を見つめ、楽しみ、すっかり心が奪われてしまうのだ。事実、『福音』の研究に退屈したり、読み飽きたりすることが決してないのはこのためで、むしろ読むたびに楽しく爽快に感じられる。そのうえ『福音』は、神聖で偉大な知識と歓びをもたらしてくれる、たぐいまれな人生の道連れとなってくれるのである。</w:t>
      </w:r>
    </w:p>
    <w:p w:rsidR="003613F3" w:rsidRDefault="003613F3" w:rsidP="003613F3">
      <w:pPr>
        <w:ind w:firstLineChars="100" w:firstLine="210"/>
      </w:pPr>
    </w:p>
    <w:p w:rsidR="003613F3" w:rsidRPr="006C616D" w:rsidRDefault="003613F3" w:rsidP="003613F3">
      <w:pPr>
        <w:ind w:firstLineChars="100" w:firstLine="210"/>
      </w:pPr>
      <w:r>
        <w:rPr>
          <w:rFonts w:hint="eastAsia"/>
        </w:rPr>
        <w:t>（『福音』勉強会第２回、以上）</w:t>
      </w:r>
    </w:p>
    <w:p w:rsidR="003613F3" w:rsidRPr="003613F3" w:rsidRDefault="003613F3" w:rsidP="003613F3"/>
    <w:sectPr w:rsidR="003613F3" w:rsidRPr="003613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302" w:rsidRDefault="00997302" w:rsidP="001B0504">
      <w:r>
        <w:separator/>
      </w:r>
    </w:p>
  </w:endnote>
  <w:endnote w:type="continuationSeparator" w:id="0">
    <w:p w:rsidR="00997302" w:rsidRDefault="00997302" w:rsidP="001B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302" w:rsidRDefault="00997302" w:rsidP="001B0504">
      <w:r>
        <w:separator/>
      </w:r>
    </w:p>
  </w:footnote>
  <w:footnote w:type="continuationSeparator" w:id="0">
    <w:p w:rsidR="00997302" w:rsidRDefault="00997302" w:rsidP="001B0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F2242"/>
    <w:multiLevelType w:val="hybridMultilevel"/>
    <w:tmpl w:val="A4AE3ABE"/>
    <w:lvl w:ilvl="0" w:tplc="3CCA6C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6CF411C"/>
    <w:multiLevelType w:val="hybridMultilevel"/>
    <w:tmpl w:val="C9A0923C"/>
    <w:lvl w:ilvl="0" w:tplc="73AAA0F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F3"/>
    <w:rsid w:val="001B0504"/>
    <w:rsid w:val="00206CBB"/>
    <w:rsid w:val="003613F3"/>
    <w:rsid w:val="00997302"/>
    <w:rsid w:val="009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CF4773-6923-455E-8278-65670F26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3F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B0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0504"/>
  </w:style>
  <w:style w:type="paragraph" w:styleId="a6">
    <w:name w:val="footer"/>
    <w:basedOn w:val="a"/>
    <w:link w:val="a7"/>
    <w:uiPriority w:val="99"/>
    <w:unhideWhenUsed/>
    <w:rsid w:val="001B0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miwako tanabe</dc:creator>
  <cp:keywords/>
  <dc:description/>
  <cp:lastModifiedBy>miwako tanabe</cp:lastModifiedBy>
  <cp:revision>2</cp:revision>
  <dcterms:created xsi:type="dcterms:W3CDTF">2015-02-17T01:30:00Z</dcterms:created>
  <dcterms:modified xsi:type="dcterms:W3CDTF">2015-02-17T02:36:00Z</dcterms:modified>
</cp:coreProperties>
</file>