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47" w:rsidRPr="000422D5" w:rsidRDefault="005B0402">
      <w:pPr>
        <w:widowControl/>
        <w:suppressAutoHyphens w:val="0"/>
        <w:rPr>
          <w:rFonts w:ascii="Century" w:eastAsiaTheme="minorEastAsia" w:hAnsi="Century" w:cs="ＭＳ Ｐ明朝"/>
          <w:sz w:val="21"/>
          <w:szCs w:val="21"/>
        </w:rPr>
      </w:pPr>
      <w:r w:rsidRPr="000422D5">
        <w:rPr>
          <w:rFonts w:ascii="Century" w:eastAsiaTheme="minorEastAsia" w:hAnsi="Century" w:cs="ＭＳ Ｐ明朝"/>
          <w:sz w:val="21"/>
          <w:szCs w:val="21"/>
        </w:rPr>
        <w:t>2023</w:t>
      </w:r>
      <w:r w:rsidRPr="000422D5">
        <w:rPr>
          <w:rFonts w:ascii="Century" w:eastAsiaTheme="minorEastAsia" w:hAnsiTheme="minorEastAsia" w:cs="ＭＳ Ｐ明朝"/>
          <w:sz w:val="21"/>
          <w:szCs w:val="21"/>
          <w:lang w:val="ja-JP"/>
        </w:rPr>
        <w:t>年７月１日　　バガヴァッド・ギーター勉強会</w:t>
      </w:r>
    </w:p>
    <w:p w:rsidR="00E76C47" w:rsidRPr="000422D5" w:rsidRDefault="00E76C47">
      <w:pPr>
        <w:widowControl/>
        <w:suppressAutoHyphens w:val="0"/>
        <w:rPr>
          <w:rFonts w:ascii="Century" w:eastAsiaTheme="minorEastAsia" w:hAnsi="Century" w:cs="ＭＳ Ｐ明朝"/>
          <w:sz w:val="21"/>
          <w:szCs w:val="21"/>
        </w:rPr>
      </w:pP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・朗誦：第</w:t>
      </w:r>
      <w:r w:rsidRPr="000422D5">
        <w:rPr>
          <w:rFonts w:ascii="Century" w:eastAsiaTheme="minorEastAsia" w:hAnsi="Century" w:cs="Century"/>
          <w:sz w:val="21"/>
          <w:szCs w:val="21"/>
        </w:rPr>
        <w:t>16</w:t>
      </w:r>
      <w:r w:rsidRPr="000422D5">
        <w:rPr>
          <w:rFonts w:ascii="Century" w:eastAsiaTheme="minorEastAsia" w:hAnsiTheme="minorEastAsia" w:cs="Century"/>
          <w:sz w:val="21"/>
          <w:szCs w:val="21"/>
          <w:lang w:val="ja-JP"/>
        </w:rPr>
        <w:t>章</w:t>
      </w:r>
      <w:r w:rsidRPr="000422D5">
        <w:rPr>
          <w:rFonts w:ascii="Century" w:eastAsiaTheme="minorEastAsia" w:hAnsi="Century" w:cs="Century"/>
          <w:sz w:val="21"/>
          <w:szCs w:val="21"/>
        </w:rPr>
        <w:t>1</w:t>
      </w:r>
      <w:r w:rsidRPr="000422D5">
        <w:rPr>
          <w:rFonts w:ascii="Century" w:eastAsiaTheme="minorEastAsia" w:hAnsiTheme="minorEastAsia" w:cs="Century"/>
          <w:sz w:val="21"/>
          <w:szCs w:val="21"/>
          <w:lang w:val="ja-JP"/>
        </w:rPr>
        <w:t>節～第</w:t>
      </w:r>
      <w:r w:rsidRPr="000422D5">
        <w:rPr>
          <w:rFonts w:ascii="Century" w:eastAsiaTheme="minorEastAsia" w:hAnsi="Century" w:cs="Century"/>
          <w:sz w:val="21"/>
          <w:szCs w:val="21"/>
        </w:rPr>
        <w:t>16</w:t>
      </w:r>
      <w:r w:rsidRPr="000422D5">
        <w:rPr>
          <w:rFonts w:ascii="Century" w:eastAsiaTheme="minorEastAsia" w:hAnsiTheme="minorEastAsia" w:cs="Century"/>
          <w:sz w:val="21"/>
          <w:szCs w:val="21"/>
          <w:lang w:val="ja-JP"/>
        </w:rPr>
        <w:t>章</w:t>
      </w:r>
      <w:r w:rsidRPr="000422D5">
        <w:rPr>
          <w:rFonts w:ascii="Century" w:eastAsiaTheme="minorEastAsia" w:hAnsi="Century" w:cs="Century"/>
          <w:sz w:val="21"/>
          <w:szCs w:val="21"/>
        </w:rPr>
        <w:t>10</w:t>
      </w:r>
      <w:r w:rsidRPr="000422D5">
        <w:rPr>
          <w:rFonts w:ascii="Century" w:eastAsiaTheme="minorEastAsia" w:hAnsiTheme="minorEastAsia" w:cs="Century"/>
          <w:sz w:val="21"/>
          <w:szCs w:val="21"/>
          <w:lang w:val="ja-JP"/>
        </w:rPr>
        <w:t>節</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・勉強：第</w:t>
      </w:r>
      <w:r w:rsidRPr="000422D5">
        <w:rPr>
          <w:rFonts w:ascii="Century" w:eastAsiaTheme="minorEastAsia" w:hAnsi="Century" w:cs="Century"/>
          <w:sz w:val="21"/>
          <w:szCs w:val="21"/>
        </w:rPr>
        <w:t>5</w:t>
      </w:r>
      <w:r w:rsidRPr="000422D5">
        <w:rPr>
          <w:rFonts w:ascii="Century" w:eastAsiaTheme="minorEastAsia" w:hAnsiTheme="minorEastAsia" w:cs="Century"/>
          <w:sz w:val="21"/>
          <w:szCs w:val="21"/>
          <w:lang w:val="ja-JP"/>
        </w:rPr>
        <w:t>章</w:t>
      </w:r>
      <w:r w:rsidRPr="000422D5">
        <w:rPr>
          <w:rFonts w:ascii="Century" w:eastAsiaTheme="minorEastAsia" w:hAnsi="Century" w:cs="Century"/>
          <w:sz w:val="21"/>
          <w:szCs w:val="21"/>
        </w:rPr>
        <w:t>22</w:t>
      </w:r>
      <w:r w:rsidRPr="000422D5">
        <w:rPr>
          <w:rFonts w:ascii="Century" w:eastAsiaTheme="minorEastAsia" w:hAnsiTheme="minorEastAsia" w:cs="Century"/>
          <w:sz w:val="21"/>
          <w:szCs w:val="21"/>
          <w:lang w:val="ja-JP"/>
        </w:rPr>
        <w:t>節、</w:t>
      </w:r>
      <w:r w:rsidRPr="000422D5">
        <w:rPr>
          <w:rFonts w:ascii="Century" w:eastAsiaTheme="minorEastAsia" w:hAnsi="Century" w:cs="Century"/>
          <w:sz w:val="21"/>
          <w:szCs w:val="21"/>
        </w:rPr>
        <w:t>24</w:t>
      </w:r>
      <w:r w:rsidRPr="000422D5">
        <w:rPr>
          <w:rFonts w:ascii="Century" w:eastAsiaTheme="minorEastAsia" w:hAnsiTheme="minorEastAsia" w:cs="Century"/>
          <w:sz w:val="21"/>
          <w:szCs w:val="21"/>
          <w:lang w:val="ja-JP"/>
        </w:rPr>
        <w:t>節</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みなさん、おはようございます。ナマステ</w:t>
      </w:r>
      <w:r w:rsidR="000000D8" w:rsidRPr="000422D5">
        <w:rPr>
          <w:rFonts w:ascii="Century" w:eastAsiaTheme="minorEastAsia" w:hAnsiTheme="minorEastAsia" w:cs="Century"/>
          <w:sz w:val="21"/>
          <w:szCs w:val="21"/>
          <w:lang w:val="ja-JP"/>
        </w:rPr>
        <w:t>。</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今日新しい参加者何人ですか、手を上げてください。</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６月の話、５章２４節　７９ページ</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新しい参加者が来ましたから、もう１回翻訳読んだほうが良い。</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 xml:space="preserve">バガヴァッド・ギーター　</w:t>
      </w:r>
      <w:r w:rsidRPr="000422D5">
        <w:rPr>
          <w:rFonts w:ascii="Century" w:eastAsiaTheme="minorEastAsia" w:hAnsi="Century" w:cs="Century"/>
          <w:sz w:val="21"/>
          <w:szCs w:val="21"/>
        </w:rPr>
        <w:t>5</w:t>
      </w:r>
      <w:r w:rsidRPr="000422D5">
        <w:rPr>
          <w:rFonts w:ascii="Century" w:eastAsiaTheme="minorEastAsia" w:hAnsiTheme="minorEastAsia" w:cs="Century"/>
          <w:sz w:val="21"/>
          <w:szCs w:val="21"/>
          <w:lang w:val="ja-JP"/>
        </w:rPr>
        <w:t>章</w:t>
      </w:r>
      <w:r w:rsidRPr="000422D5">
        <w:rPr>
          <w:rFonts w:ascii="Century" w:eastAsiaTheme="minorEastAsia" w:hAnsi="Century" w:cs="Century"/>
          <w:sz w:val="21"/>
          <w:szCs w:val="21"/>
        </w:rPr>
        <w:t>24</w:t>
      </w:r>
      <w:r w:rsidRPr="000422D5">
        <w:rPr>
          <w:rFonts w:ascii="Century" w:eastAsiaTheme="minorEastAsia" w:hAnsiTheme="minorEastAsia" w:cs="Century"/>
          <w:sz w:val="21"/>
          <w:szCs w:val="21"/>
          <w:lang w:val="ja-JP"/>
        </w:rPr>
        <w:t xml:space="preserve">節　</w:t>
      </w:r>
      <w:r w:rsidRPr="000422D5">
        <w:rPr>
          <w:rFonts w:ascii="Century" w:eastAsiaTheme="minorEastAsia" w:hAnsi="Century" w:cs="Century"/>
          <w:sz w:val="21"/>
          <w:szCs w:val="21"/>
        </w:rPr>
        <w:t>79</w:t>
      </w:r>
      <w:r w:rsidRPr="000422D5">
        <w:rPr>
          <w:rFonts w:ascii="Century" w:eastAsiaTheme="minorEastAsia" w:hAnsiTheme="minorEastAsia" w:cs="Century"/>
          <w:sz w:val="21"/>
          <w:szCs w:val="21"/>
          <w:lang w:val="ja-JP"/>
        </w:rPr>
        <w:t>ページ</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Century" w:cs="Century"/>
          <w:noProof/>
          <w:sz w:val="21"/>
          <w:szCs w:val="21"/>
        </w:rPr>
        <w:drawing>
          <wp:inline distT="0" distB="0" distL="0" distR="0">
            <wp:extent cx="4129200" cy="417600"/>
            <wp:effectExtent l="0" t="0" r="0" b="0"/>
            <wp:docPr id="1073741825" name="officeArt object" descr="5-24.jpg"/>
            <wp:cNvGraphicFramePr/>
            <a:graphic xmlns:a="http://schemas.openxmlformats.org/drawingml/2006/main">
              <a:graphicData uri="http://schemas.openxmlformats.org/drawingml/2006/picture">
                <pic:pic xmlns:pic="http://schemas.openxmlformats.org/drawingml/2006/picture">
                  <pic:nvPicPr>
                    <pic:cNvPr id="1073741825" name="5-24.jpg" descr="5-24.jpg"/>
                    <pic:cNvPicPr>
                      <a:picLocks noChangeAspect="1"/>
                    </pic:cNvPicPr>
                  </pic:nvPicPr>
                  <pic:blipFill>
                    <a:blip r:embed="rId6" cstate="print">
                      <a:extLst/>
                    </a:blip>
                    <a:stretch>
                      <a:fillRect/>
                    </a:stretch>
                  </pic:blipFill>
                  <pic:spPr>
                    <a:xfrm>
                      <a:off x="0" y="0"/>
                      <a:ext cx="4129200" cy="417600"/>
                    </a:xfrm>
                    <a:prstGeom prst="rect">
                      <a:avLst/>
                    </a:prstGeom>
                    <a:ln w="12700" cap="flat">
                      <a:noFill/>
                      <a:miter lim="400000"/>
                    </a:ln>
                    <a:effectLst/>
                  </pic:spPr>
                </pic:pic>
              </a:graphicData>
            </a:graphic>
          </wp:inline>
        </w:drawing>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ヨーンタハ・スコーンタル・アーラーマス　タターンタル・ジョーティル・エーヴァ　ヤハ</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 xml:space="preserve">　サ　ヨーギー　ブラフマ・ニルヴァーナン　ブラフマ・ブートーディガッチャティ</w:t>
      </w:r>
    </w:p>
    <w:p w:rsidR="00E76C47" w:rsidRPr="000422D5" w:rsidRDefault="005B0402">
      <w:pPr>
        <w:widowControl/>
        <w:suppressAutoHyphens w:val="0"/>
        <w:rPr>
          <w:rFonts w:ascii="Century" w:eastAsiaTheme="minorEastAsia" w:hAnsi="Century" w:cs="Century"/>
          <w:b/>
          <w:bCs/>
          <w:i/>
          <w:iCs/>
          <w:sz w:val="21"/>
          <w:szCs w:val="21"/>
        </w:rPr>
      </w:pPr>
      <w:r w:rsidRPr="000422D5">
        <w:rPr>
          <w:rFonts w:ascii="Century" w:eastAsiaTheme="minorEastAsia" w:hAnsiTheme="minorEastAsia" w:cs="Century"/>
          <w:b/>
          <w:bCs/>
          <w:i/>
          <w:iCs/>
          <w:sz w:val="21"/>
          <w:szCs w:val="21"/>
          <w:lang w:val="ja-JP"/>
        </w:rPr>
        <w:t>内なる世界で幸福を味わい、心穏やかに過ごし、光り輝く行者こそ、ブラフマンとなり、永遠の絶対安楽境に入るのだ。</w:t>
      </w:r>
      <w:r w:rsidRPr="000422D5">
        <w:rPr>
          <w:rFonts w:ascii="Century" w:eastAsiaTheme="minorEastAsia" w:hAnsi="Century" w:cs="Century"/>
          <w:b/>
          <w:bCs/>
          <w:i/>
          <w:iCs/>
          <w:sz w:val="21"/>
          <w:szCs w:val="21"/>
        </w:rPr>
        <w:t xml:space="preserve"> //5-24</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前のクラスでは、マーヤはなんですか、それについて話ありましたね。覚えていますか？</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ナーラダという偉大な聖者がいました。ナーラダがクリシュナ神にマーヤとはなんですか、と尋ねました。そのときクリシュナ神は答えませんでした。ある時散歩に２人で出かけました。その時クリシュナ神が「喉が渇いた、水を飲みたい」といったので、ナーラダは水を探しに行きました。ある田舎の家があったので、そこで、水をくださいと言ったら、中から若くて美しい女性が現れました。ナーラダはその美女に一目惚れをして恋に落ちて、そのお父さんに結婚させてくださいと頼みました。承諾していただいて結婚して幸せに暮らして２人の子供が生まれました。幸せに１０年過ごしたとき、洪水がおきました。家も畑も子供も奥さんも、全て亡くなってしまいました。ナーラダは大泣きしていました。その時です。クリシュナ神が現れて「水はどうした？」とナーラダに聞きました。実際には３０分が過ぎただけでした。マーヤとは何ですか？</w:t>
      </w: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クリシュナ神は、これがマーヤだと答えました。</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b/>
          <w:bCs/>
          <w:sz w:val="21"/>
          <w:szCs w:val="21"/>
          <w:u w:val="single"/>
          <w:lang w:val="ja-JP"/>
        </w:rPr>
      </w:pPr>
      <w:r w:rsidRPr="000422D5">
        <w:rPr>
          <w:rFonts w:ascii="Century" w:eastAsiaTheme="minorEastAsia" w:hAnsiTheme="minorEastAsia" w:cs="Century"/>
          <w:b/>
          <w:bCs/>
          <w:sz w:val="21"/>
          <w:szCs w:val="21"/>
          <w:u w:val="single"/>
          <w:lang w:val="ja-JP"/>
        </w:rPr>
        <w:t>ナーラダ物語のメッセージ</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もちろんギャーナ・ヨーガの中にその話があります。ちょっと考えますと深いメッセージがあります。１つはマーヤの例です。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ナーラダはみなさんのシンボルです。水は命の水です。命の水は真理、最高の知識、最高の幸せ、絶対の至福、それが命の水です。ナーラダは水のことを忘れたのですね。我々は人生の目的も忘れています。一緒です。マーヤの影響で忘れた。</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それから</w:t>
      </w:r>
      <w:r w:rsidR="000000D8" w:rsidRPr="000422D5">
        <w:rPr>
          <w:rFonts w:ascii="Century" w:eastAsiaTheme="minorEastAsia" w:hAnsiTheme="minorEastAsia" w:cs="Century"/>
          <w:sz w:val="21"/>
          <w:szCs w:val="21"/>
          <w:lang w:val="ja-JP"/>
        </w:rPr>
        <w:t>、その美人は、われわれの感覚の対象、たとえば面白い見るもの、心地</w:t>
      </w:r>
      <w:r w:rsidRPr="000422D5">
        <w:rPr>
          <w:rFonts w:ascii="Century" w:eastAsiaTheme="minorEastAsia" w:hAnsiTheme="minorEastAsia" w:cs="Century"/>
          <w:sz w:val="21"/>
          <w:szCs w:val="21"/>
          <w:lang w:val="ja-JP"/>
        </w:rPr>
        <w:t>よい聞くもの、美味しい食べ物、飲み物、それが美人のシンボルです。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lastRenderedPageBreak/>
        <w:t>結果、ナーラダはとても泣いていました。奥さん、子どもたちも亡くなりました。われわれもいつも苦しみ悲しみで同じシンボルです。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それからナーラダ声が聞こえました。「ナーラダ水はどこですか」クリシュナの声、それはインナーボイス、われわれの中のアートマンの声です。どうしてあなたは遊んで人生の目的を忘れてずっと遊んでいますか、それのシンボルです。いつも遊びで時間を過ごしてませんか、人生の最後の日が近づいていませんか、いつ気づきますか？</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この物語を理解しますと、我々の状態と似ていませんか？我々はみんなナーラダです。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b/>
          <w:bCs/>
          <w:sz w:val="21"/>
          <w:szCs w:val="21"/>
          <w:u w:val="single"/>
          <w:lang w:val="ja-JP"/>
        </w:rPr>
      </w:pPr>
      <w:r w:rsidRPr="000422D5">
        <w:rPr>
          <w:rFonts w:ascii="Century" w:eastAsiaTheme="minorEastAsia" w:hAnsiTheme="minorEastAsia" w:cs="Century"/>
          <w:b/>
          <w:bCs/>
          <w:sz w:val="21"/>
          <w:szCs w:val="21"/>
          <w:u w:val="single"/>
          <w:lang w:val="ja-JP"/>
        </w:rPr>
        <w:t>宿題について</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みなさん、宿題のメールをもらいましたか、どのように心の津波に抵抗する？</w:t>
      </w: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９ポイント、あなたの考えで一番効果的な方法を３つ選ぶのが宿題でした。</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本当は大事なポイントは、深く考えて質問の答えを考えたことです、そのようにして勉強は深くなります。ある参加者はサジェスチョンしました。ときどき宿題を出して質問したほうがいいのではないですか？前にスマートフォンの質問をしましたね。みんな我々のために大事なことです。聖典の勉強と自分の生活の関係がつながっていることです。頭だけですと意味がないです。聖典を学習する目的は参加者の人生を助けることです。そのためにバガヴァッド・ギーターの勉強会をやっています。みんな考えましたでしょう、それが大事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私（マハラージ）だけがんばって勉強してみなさんは聞くだけ、それだけでは効果的ではないです。私にとってバガヴァッド・ギータ</w:t>
      </w:r>
      <w:r w:rsidR="000000D8" w:rsidRPr="000422D5">
        <w:rPr>
          <w:rFonts w:ascii="Century" w:eastAsiaTheme="minorEastAsia" w:hAnsiTheme="minorEastAsia" w:cs="Century"/>
          <w:sz w:val="21"/>
          <w:szCs w:val="21"/>
          <w:lang w:val="ja-JP"/>
        </w:rPr>
        <w:t>ー</w:t>
      </w:r>
      <w:r w:rsidRPr="000422D5">
        <w:rPr>
          <w:rFonts w:ascii="Century" w:eastAsiaTheme="minorEastAsia" w:hAnsiTheme="minorEastAsia" w:cs="Century"/>
          <w:sz w:val="21"/>
          <w:szCs w:val="21"/>
          <w:lang w:val="ja-JP"/>
        </w:rPr>
        <w:t>の勉強のチャンスができましたからいいですけど、聞く人もレベルがあがらないとよくないです。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病気がある時、お医者さんの治療だけでは病気は治らない、病人の協力が必要です。お医者さんがその食べ物を食べないでくださいと助言します。それに従いますと病気が治ります。みなさんの勉強会の意味も同じです。みなさん理解できましたか？</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b/>
          <w:bCs/>
          <w:sz w:val="21"/>
          <w:szCs w:val="21"/>
          <w:u w:val="single"/>
          <w:lang w:val="ja-JP"/>
        </w:rPr>
      </w:pPr>
      <w:r w:rsidRPr="000422D5">
        <w:rPr>
          <w:rFonts w:ascii="Century" w:eastAsiaTheme="minorEastAsia" w:hAnsiTheme="minorEastAsia" w:cs="Century"/>
          <w:b/>
          <w:bCs/>
          <w:sz w:val="21"/>
          <w:szCs w:val="21"/>
          <w:u w:val="single"/>
          <w:lang w:val="ja-JP"/>
        </w:rPr>
        <w:t>散歩について</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たとえば散歩ですね、身体のために毎日毎日散歩が大事です。若い人にジムはいいですけど、年を取ってからのジムは難しい。散歩が一番安全です。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オフィスへ向かう時など仕事のとき歩いていますね。しかし仕事のときに歩くのは散歩と言わないです。バスの停留所や駅まで歩いています。それは散</w:t>
      </w:r>
      <w:r w:rsidR="000000D8" w:rsidRPr="000422D5">
        <w:rPr>
          <w:rFonts w:ascii="Century" w:eastAsiaTheme="minorEastAsia" w:hAnsiTheme="minorEastAsia" w:cs="Century"/>
          <w:sz w:val="21"/>
          <w:szCs w:val="21"/>
          <w:lang w:val="ja-JP"/>
        </w:rPr>
        <w:t xml:space="preserve">歩ではないです。その種類の歩くのと散歩とは何が違う？　</w:t>
      </w:r>
      <w:r w:rsidRPr="000422D5">
        <w:rPr>
          <w:rFonts w:ascii="Century" w:eastAsiaTheme="minorEastAsia" w:hAnsiTheme="minorEastAsia" w:cs="Century"/>
          <w:sz w:val="21"/>
          <w:szCs w:val="21"/>
          <w:lang w:val="ja-JP"/>
        </w:rPr>
        <w:t>みなさん、わかりますか。面白い質問です、仕事の往き帰りに歩くのと散歩とは何が違いますか？両方歩くですけど、何が違いますか？</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（参加者）私も散歩をよくしますけど、仕事に行く時歩くのは排気ガスが臭いです。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１つには、環境もありますが、大きな違いは心です。仕事に行く時は心配を持って歩きます。バスや電車に間に合うか、電車で座れるか、仕事に行っても、仕事が終わるかどうか心配です。散歩のときはそうではないですね。フリーマインドです。心は心配のことを何も考えないで歩きます。それで気づき等の結果がでます。健康のためにも大事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一番大事は、散歩中はフリーマインドですから何も心配しないで内省もできます。ジャパもできます。神様の名前をとなえることもできます。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lastRenderedPageBreak/>
        <w:t>仕事に行く時、それは難しいのではないですか、ストレスもありますから。私はほとんど毎日散歩をしています。無理だったら部屋の中で行ったり来たりします。一日もやめない。肯定的な方法でその時間使うことできま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（参加者）マハラジに言われて散歩するようにしたら、一日のスケジュールがだんだん整うようになりました。</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勉強するのは変化すること</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Century" w:cs="Century"/>
          <w:sz w:val="21"/>
          <w:szCs w:val="21"/>
        </w:rPr>
        <w:t>To learn is to change.</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経験して何回も困ってもその状態から変化していない。それ全然勉強していないでしょう。</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現在の私、と、なりたい私のギャップを、だんだん減らさないといけない、とってもとっても大事なことです。なりたい私と現在の私。深く内省しないと現在の私の状態がわかりません。</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バガヴァッド・ギーターのメッセージが全部同じです。深い関係があります。バガヴァッド・ギーターを何回も何回も勉強して理解しないと、頭だけでいっぱい勉強しても、人生を助けません。</w:t>
      </w: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 xml:space="preserve">バガヴァッド・ギーター　</w:t>
      </w:r>
      <w:r w:rsidRPr="000422D5">
        <w:rPr>
          <w:rFonts w:ascii="Century" w:eastAsiaTheme="minorEastAsia" w:hAnsi="Century" w:cs="Century"/>
          <w:sz w:val="21"/>
          <w:szCs w:val="21"/>
        </w:rPr>
        <w:t>5</w:t>
      </w:r>
      <w:r w:rsidRPr="000422D5">
        <w:rPr>
          <w:rFonts w:ascii="Century" w:eastAsiaTheme="minorEastAsia" w:hAnsiTheme="minorEastAsia" w:cs="Century"/>
          <w:sz w:val="21"/>
          <w:szCs w:val="21"/>
          <w:lang w:val="ja-JP"/>
        </w:rPr>
        <w:t>章</w:t>
      </w:r>
      <w:r w:rsidRPr="000422D5">
        <w:rPr>
          <w:rFonts w:ascii="Century" w:eastAsiaTheme="minorEastAsia" w:hAnsi="Century" w:cs="Century"/>
          <w:sz w:val="21"/>
          <w:szCs w:val="21"/>
        </w:rPr>
        <w:t>24</w:t>
      </w:r>
      <w:r w:rsidRPr="000422D5">
        <w:rPr>
          <w:rFonts w:ascii="Century" w:eastAsiaTheme="minorEastAsia" w:hAnsiTheme="minorEastAsia" w:cs="Century"/>
          <w:sz w:val="21"/>
          <w:szCs w:val="21"/>
          <w:lang w:val="ja-JP"/>
        </w:rPr>
        <w:t xml:space="preserve">節　</w:t>
      </w:r>
      <w:r w:rsidRPr="000422D5">
        <w:rPr>
          <w:rFonts w:ascii="Century" w:eastAsiaTheme="minorEastAsia" w:hAnsi="Century" w:cs="Century"/>
          <w:sz w:val="21"/>
          <w:szCs w:val="21"/>
        </w:rPr>
        <w:t>79</w:t>
      </w:r>
      <w:r w:rsidRPr="000422D5">
        <w:rPr>
          <w:rFonts w:ascii="Century" w:eastAsiaTheme="minorEastAsia" w:hAnsiTheme="minorEastAsia" w:cs="Century"/>
          <w:sz w:val="21"/>
          <w:szCs w:val="21"/>
          <w:lang w:val="ja-JP"/>
        </w:rPr>
        <w:t>ページ</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Century" w:cs="Century"/>
          <w:noProof/>
          <w:sz w:val="21"/>
          <w:szCs w:val="21"/>
        </w:rPr>
        <w:drawing>
          <wp:inline distT="0" distB="0" distL="0" distR="0">
            <wp:extent cx="4129200" cy="417600"/>
            <wp:effectExtent l="0" t="0" r="0" b="0"/>
            <wp:docPr id="1073741826" name="officeArt object" descr="5-24.jpg"/>
            <wp:cNvGraphicFramePr/>
            <a:graphic xmlns:a="http://schemas.openxmlformats.org/drawingml/2006/main">
              <a:graphicData uri="http://schemas.openxmlformats.org/drawingml/2006/picture">
                <pic:pic xmlns:pic="http://schemas.openxmlformats.org/drawingml/2006/picture">
                  <pic:nvPicPr>
                    <pic:cNvPr id="1073741826" name="5-24.jpg" descr="5-24.jpg"/>
                    <pic:cNvPicPr>
                      <a:picLocks noChangeAspect="1"/>
                    </pic:cNvPicPr>
                  </pic:nvPicPr>
                  <pic:blipFill>
                    <a:blip r:embed="rId6" cstate="print">
                      <a:extLst/>
                    </a:blip>
                    <a:stretch>
                      <a:fillRect/>
                    </a:stretch>
                  </pic:blipFill>
                  <pic:spPr>
                    <a:xfrm>
                      <a:off x="0" y="0"/>
                      <a:ext cx="4129200" cy="417600"/>
                    </a:xfrm>
                    <a:prstGeom prst="rect">
                      <a:avLst/>
                    </a:prstGeom>
                    <a:ln w="12700" cap="flat">
                      <a:noFill/>
                      <a:miter lim="400000"/>
                    </a:ln>
                    <a:effectLst/>
                  </pic:spPr>
                </pic:pic>
              </a:graphicData>
            </a:graphic>
          </wp:inline>
        </w:drawing>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ヨーンタハ・スコーンタル・アーラーマス　タターンタル・ジョーティル・エーヴァ　ヤハ</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 xml:space="preserve">　サ　ヨーギー　ブラフマ・ニルヴァーナン　ブラフマ・ブートーディガッチャティ</w:t>
      </w:r>
    </w:p>
    <w:p w:rsidR="00E76C47" w:rsidRPr="000422D5" w:rsidRDefault="005B0402">
      <w:pPr>
        <w:widowControl/>
        <w:suppressAutoHyphens w:val="0"/>
        <w:rPr>
          <w:rFonts w:ascii="Century" w:eastAsiaTheme="minorEastAsia" w:hAnsi="Century" w:cs="Century"/>
          <w:b/>
          <w:bCs/>
          <w:i/>
          <w:iCs/>
          <w:sz w:val="21"/>
          <w:szCs w:val="21"/>
        </w:rPr>
      </w:pPr>
      <w:r w:rsidRPr="000422D5">
        <w:rPr>
          <w:rFonts w:ascii="Century" w:eastAsiaTheme="minorEastAsia" w:hAnsiTheme="minorEastAsia" w:cs="Century"/>
          <w:b/>
          <w:bCs/>
          <w:i/>
          <w:iCs/>
          <w:sz w:val="21"/>
          <w:szCs w:val="21"/>
          <w:lang w:val="ja-JP"/>
        </w:rPr>
        <w:t>内なる世界で幸福を味わい、心穏やかに過ごし、光り輝く行者こそ、ブラフマンとなり、永遠の絶対安楽境（ブラフマ・ニルヴァーナ）に入るのだ。</w:t>
      </w:r>
      <w:r w:rsidRPr="000422D5">
        <w:rPr>
          <w:rFonts w:ascii="Century" w:eastAsiaTheme="minorEastAsia" w:hAnsi="Century" w:cs="Century"/>
          <w:b/>
          <w:bCs/>
          <w:i/>
          <w:iCs/>
          <w:sz w:val="21"/>
          <w:szCs w:val="21"/>
        </w:rPr>
        <w:t xml:space="preserve"> //5-24</w:t>
      </w:r>
    </w:p>
    <w:p w:rsidR="00E76C47" w:rsidRPr="000422D5" w:rsidRDefault="00E76C47">
      <w:pPr>
        <w:widowControl/>
        <w:suppressAutoHyphens w:val="0"/>
        <w:rPr>
          <w:rFonts w:ascii="Century" w:eastAsiaTheme="minorEastAsia" w:hAnsi="Century" w:cs="Century"/>
          <w:b/>
          <w:bCs/>
          <w:i/>
          <w:iCs/>
          <w:sz w:val="21"/>
          <w:szCs w:val="21"/>
        </w:rPr>
      </w:pP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w:t>
      </w:r>
      <w:r w:rsidRPr="000422D5">
        <w:rPr>
          <w:rFonts w:ascii="Century" w:eastAsiaTheme="minorEastAsia" w:hAnsi="Century" w:cs="Century"/>
          <w:sz w:val="21"/>
          <w:szCs w:val="21"/>
        </w:rPr>
        <w:t>HAPPINESS</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w:t>
      </w:r>
      <w:r w:rsidRPr="000422D5">
        <w:rPr>
          <w:rFonts w:ascii="Century" w:eastAsiaTheme="minorEastAsia" w:hAnsi="Century" w:cs="Century"/>
          <w:sz w:val="21"/>
          <w:szCs w:val="21"/>
        </w:rPr>
        <w:t>JOY→</w:t>
      </w:r>
      <w:r w:rsidRPr="000422D5">
        <w:rPr>
          <w:rFonts w:ascii="Century" w:eastAsiaTheme="minorEastAsia" w:hAnsiTheme="minorEastAsia" w:cs="Century"/>
          <w:sz w:val="21"/>
          <w:szCs w:val="21"/>
          <w:lang w:val="ja-JP"/>
        </w:rPr>
        <w:t xml:space="preserve">　　</w:t>
      </w:r>
      <w:r w:rsidRPr="000422D5">
        <w:rPr>
          <w:rFonts w:ascii="Century" w:eastAsiaTheme="minorEastAsia" w:hAnsi="Century" w:cs="Century"/>
          <w:sz w:val="21"/>
          <w:szCs w:val="21"/>
        </w:rPr>
        <w:t>GREAT</w:t>
      </w:r>
      <w:r w:rsidRPr="000422D5">
        <w:rPr>
          <w:rFonts w:ascii="Century" w:eastAsiaTheme="minorEastAsia" w:hAnsiTheme="minorEastAsia" w:cs="Century"/>
          <w:sz w:val="21"/>
          <w:szCs w:val="21"/>
          <w:lang w:val="ja-JP"/>
        </w:rPr>
        <w:t xml:space="preserve">　</w:t>
      </w:r>
      <w:r w:rsidRPr="000422D5">
        <w:rPr>
          <w:rFonts w:ascii="Century" w:eastAsiaTheme="minorEastAsia" w:hAnsi="Century" w:cs="Century"/>
          <w:sz w:val="21"/>
          <w:szCs w:val="21"/>
        </w:rPr>
        <w:t>HAPPINESS</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w:t>
      </w:r>
      <w:r w:rsidRPr="000422D5">
        <w:rPr>
          <w:rFonts w:ascii="Century" w:eastAsiaTheme="minorEastAsia" w:hAnsi="Century" w:cs="Century"/>
          <w:sz w:val="21"/>
          <w:szCs w:val="21"/>
        </w:rPr>
        <w:t>BLISS</w:t>
      </w:r>
      <w:r w:rsidRPr="000422D5">
        <w:rPr>
          <w:rFonts w:ascii="Century" w:eastAsiaTheme="minorEastAsia" w:hAnsiTheme="minorEastAsia" w:cs="Century"/>
          <w:sz w:val="21"/>
          <w:szCs w:val="21"/>
          <w:lang w:val="ja-JP"/>
        </w:rPr>
        <w:t xml:space="preserve">　</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 xml:space="preserve">　</w:t>
      </w:r>
      <w:r w:rsidRPr="000422D5">
        <w:rPr>
          <w:rFonts w:ascii="Century" w:eastAsiaTheme="minorEastAsia" w:hAnsi="Century" w:cs="Century"/>
          <w:sz w:val="21"/>
          <w:szCs w:val="21"/>
        </w:rPr>
        <w:t>EXTREME</w:t>
      </w:r>
      <w:r w:rsidRPr="000422D5">
        <w:rPr>
          <w:rFonts w:ascii="Century" w:eastAsiaTheme="minorEastAsia" w:hAnsiTheme="minorEastAsia" w:cs="Century"/>
          <w:sz w:val="21"/>
          <w:szCs w:val="21"/>
          <w:lang w:val="ja-JP"/>
        </w:rPr>
        <w:t xml:space="preserve">　</w:t>
      </w:r>
      <w:r w:rsidRPr="000422D5">
        <w:rPr>
          <w:rFonts w:ascii="Century" w:eastAsiaTheme="minorEastAsia" w:hAnsi="Century" w:cs="Century"/>
          <w:sz w:val="21"/>
          <w:szCs w:val="21"/>
        </w:rPr>
        <w:t>HAPPINESS</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うれしい、楽しみ、喜ぶ、ニュアンスがあります。穏やか</w:t>
      </w: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の中に、喜ぶと平安がありますね。至福の中に最高の状態の楽しみ・幸せと平安の両方があります。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・アンタ・スカ</w:t>
      </w:r>
      <w:r w:rsidR="000422D5" w:rsidRPr="000422D5">
        <w:rPr>
          <w:rFonts w:ascii="Century" w:eastAsiaTheme="minorEastAsia" w:hAnsiTheme="minorEastAsia" w:cs="Century"/>
          <w:sz w:val="21"/>
          <w:szCs w:val="21"/>
          <w:lang w:val="ja-JP"/>
        </w:rPr>
        <w:t>（</w:t>
      </w:r>
      <w:r w:rsidRPr="000422D5">
        <w:rPr>
          <w:rFonts w:ascii="Century" w:eastAsiaTheme="minorEastAsia" w:hAnsi="Century"/>
          <w:sz w:val="21"/>
          <w:szCs w:val="21"/>
          <w:lang w:val="ja-JP"/>
        </w:rPr>
        <w:t>Antah</w:t>
      </w:r>
      <w:r w:rsidRPr="000422D5">
        <w:rPr>
          <w:rFonts w:ascii="Century" w:eastAsiaTheme="minorEastAsia" w:hAnsi="Century"/>
          <w:sz w:val="21"/>
          <w:szCs w:val="21"/>
        </w:rPr>
        <w:t>-</w:t>
      </w:r>
      <w:proofErr w:type="spellStart"/>
      <w:r w:rsidRPr="000422D5">
        <w:rPr>
          <w:rFonts w:ascii="Century" w:eastAsiaTheme="minorEastAsia" w:hAnsi="Century"/>
          <w:sz w:val="21"/>
          <w:szCs w:val="21"/>
        </w:rPr>
        <w:t>suk</w:t>
      </w:r>
      <w:r w:rsidR="00FA40E2">
        <w:rPr>
          <w:rFonts w:ascii="Century" w:eastAsiaTheme="minorEastAsia" w:hAnsi="Century" w:hint="eastAsia"/>
          <w:sz w:val="21"/>
          <w:szCs w:val="21"/>
        </w:rPr>
        <w:t>h</w:t>
      </w:r>
      <w:r w:rsidRPr="000422D5">
        <w:rPr>
          <w:rFonts w:ascii="Century" w:eastAsiaTheme="minorEastAsia" w:hAnsi="Century"/>
          <w:sz w:val="21"/>
          <w:szCs w:val="21"/>
        </w:rPr>
        <w:t>a</w:t>
      </w:r>
      <w:proofErr w:type="spellEnd"/>
      <w:r w:rsidRPr="000422D5">
        <w:rPr>
          <w:rFonts w:ascii="Century" w:eastAsiaTheme="minorEastAsia" w:hAnsiTheme="minorEastAsia" w:cs="ＭＳ 明朝"/>
          <w:sz w:val="21"/>
          <w:szCs w:val="21"/>
          <w:lang w:val="ja-JP"/>
        </w:rPr>
        <w:t xml:space="preserve">）　　</w:t>
      </w:r>
      <w:r w:rsidR="00FA40E2">
        <w:rPr>
          <w:rFonts w:ascii="Century" w:eastAsiaTheme="minorEastAsia" w:hAnsiTheme="minorEastAsia" w:cs="ＭＳ 明朝" w:hint="eastAsia"/>
          <w:sz w:val="21"/>
          <w:szCs w:val="21"/>
          <w:lang w:val="ja-JP"/>
        </w:rPr>
        <w:t xml:space="preserve"> </w:t>
      </w:r>
      <w:r w:rsidRPr="000422D5">
        <w:rPr>
          <w:rFonts w:ascii="Century" w:eastAsiaTheme="minorEastAsia" w:hAnsiTheme="minorEastAsia" w:cs="ＭＳ 明朝"/>
          <w:sz w:val="21"/>
          <w:szCs w:val="21"/>
          <w:lang w:val="ja-JP"/>
        </w:rPr>
        <w:t xml:space="preserve">　</w:t>
      </w:r>
      <w:r w:rsidRPr="000422D5">
        <w:rPr>
          <w:rFonts w:ascii="Century" w:eastAsiaTheme="minorEastAsia" w:hAnsiTheme="minorEastAsia" w:cs="Century"/>
          <w:sz w:val="21"/>
          <w:szCs w:val="21"/>
          <w:lang w:val="ja-JP"/>
        </w:rPr>
        <w:t>内なる・楽しみ</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・アンタ・アーラーマ</w:t>
      </w:r>
      <w:r w:rsidRPr="000422D5">
        <w:rPr>
          <w:rFonts w:ascii="Century" w:eastAsiaTheme="minorEastAsia" w:hAnsiTheme="minorEastAsia" w:cs="ＭＳ Ｐ明朝"/>
          <w:sz w:val="21"/>
          <w:szCs w:val="21"/>
          <w:lang w:val="ja-JP"/>
        </w:rPr>
        <w:t>（</w:t>
      </w:r>
      <w:r w:rsidRPr="000422D5">
        <w:rPr>
          <w:rFonts w:ascii="Century" w:eastAsiaTheme="minorEastAsia" w:hAnsi="Century"/>
          <w:sz w:val="21"/>
          <w:szCs w:val="21"/>
          <w:lang w:val="ja-JP"/>
        </w:rPr>
        <w:t>Antah</w:t>
      </w:r>
      <w:r w:rsidRPr="000422D5">
        <w:rPr>
          <w:rFonts w:ascii="Century" w:eastAsiaTheme="minorEastAsia" w:hAnsi="Century"/>
          <w:sz w:val="21"/>
          <w:szCs w:val="21"/>
        </w:rPr>
        <w:t>-</w:t>
      </w:r>
      <w:proofErr w:type="spellStart"/>
      <w:r w:rsidR="000422D5" w:rsidRPr="000422D5">
        <w:rPr>
          <w:rFonts w:ascii="Century" w:eastAsiaTheme="minorEastAsia" w:hAnsi="Century" w:cs="ＭＳ Ｐ明朝"/>
          <w:sz w:val="21"/>
          <w:szCs w:val="21"/>
        </w:rPr>
        <w:t>ā</w:t>
      </w:r>
      <w:r w:rsidRPr="000422D5">
        <w:rPr>
          <w:rFonts w:ascii="Century" w:eastAsiaTheme="minorEastAsia" w:hAnsi="Century" w:cs="ＭＳ Ｐ明朝"/>
          <w:sz w:val="21"/>
          <w:szCs w:val="21"/>
        </w:rPr>
        <w:t>r</w:t>
      </w:r>
      <w:r w:rsidR="000422D5" w:rsidRPr="000422D5">
        <w:rPr>
          <w:rFonts w:ascii="Century" w:eastAsiaTheme="minorEastAsia" w:hAnsi="Century" w:cs="ＭＳ Ｐ明朝"/>
          <w:sz w:val="21"/>
          <w:szCs w:val="21"/>
        </w:rPr>
        <w:t>ā</w:t>
      </w:r>
      <w:r w:rsidRPr="000422D5">
        <w:rPr>
          <w:rFonts w:ascii="Century" w:eastAsiaTheme="minorEastAsia" w:hAnsi="Century" w:cs="ＭＳ Ｐ明朝"/>
          <w:sz w:val="21"/>
          <w:szCs w:val="21"/>
        </w:rPr>
        <w:t>ma</w:t>
      </w:r>
      <w:proofErr w:type="spellEnd"/>
      <w:r w:rsidRPr="000422D5">
        <w:rPr>
          <w:rFonts w:ascii="Century" w:eastAsiaTheme="minorEastAsia" w:hAnsiTheme="minorEastAsia" w:cs="ＭＳ Ｐ明朝"/>
          <w:sz w:val="21"/>
          <w:szCs w:val="21"/>
          <w:lang w:val="ja-JP"/>
        </w:rPr>
        <w:t>）</w:t>
      </w:r>
      <w:r w:rsidRPr="000422D5">
        <w:rPr>
          <w:rFonts w:ascii="Century" w:eastAsiaTheme="minorEastAsia" w:hAnsiTheme="minorEastAsia" w:cs="Century"/>
          <w:sz w:val="21"/>
          <w:szCs w:val="21"/>
          <w:lang w:val="ja-JP"/>
        </w:rPr>
        <w:t>内なる・満足した状態</w:t>
      </w:r>
      <w:r w:rsidRPr="000422D5">
        <w:rPr>
          <w:rFonts w:ascii="Century" w:eastAsiaTheme="minorEastAsia" w:hAnsi="Century" w:cs="Century"/>
          <w:sz w:val="21"/>
          <w:szCs w:val="21"/>
          <w:lang w:val="ja-JP"/>
        </w:rPr>
        <w:t>/</w:t>
      </w:r>
      <w:r w:rsidRPr="000422D5">
        <w:rPr>
          <w:rFonts w:ascii="Century" w:eastAsiaTheme="minorEastAsia" w:hAnsiTheme="minorEastAsia" w:cs="Century"/>
          <w:sz w:val="21"/>
          <w:szCs w:val="21"/>
          <w:lang w:val="ja-JP"/>
        </w:rPr>
        <w:t>遊びの状態</w:t>
      </w:r>
      <w:r w:rsidR="001F7B82">
        <w:rPr>
          <w:rFonts w:ascii="Century" w:eastAsiaTheme="minorEastAsia" w:hAnsi="Century" w:cs="Century" w:hint="eastAsia"/>
          <w:sz w:val="21"/>
          <w:szCs w:val="21"/>
          <w:lang w:val="ja-JP"/>
        </w:rPr>
        <w:t xml:space="preserve"> / </w:t>
      </w:r>
      <w:r w:rsidRPr="000422D5">
        <w:rPr>
          <w:rFonts w:ascii="Century" w:eastAsiaTheme="minorEastAsia" w:hAnsiTheme="minorEastAsia" w:cs="Century"/>
          <w:sz w:val="21"/>
          <w:szCs w:val="21"/>
          <w:lang w:val="ja-JP"/>
        </w:rPr>
        <w:t>安んでいる状態</w:t>
      </w:r>
    </w:p>
    <w:p w:rsidR="00E76C47" w:rsidRPr="000422D5" w:rsidRDefault="00E76C47">
      <w:pPr>
        <w:widowControl/>
        <w:suppressAutoHyphens w:val="0"/>
        <w:rPr>
          <w:rFonts w:ascii="Century" w:eastAsiaTheme="minorEastAsia" w:hAnsi="Century" w:cs="Century"/>
          <w:sz w:val="21"/>
          <w:szCs w:val="21"/>
        </w:rPr>
      </w:pPr>
    </w:p>
    <w:p w:rsidR="00E76C47" w:rsidRPr="000422D5" w:rsidRDefault="000422D5">
      <w:pPr>
        <w:widowControl/>
        <w:suppressAutoHyphens w:val="0"/>
        <w:rPr>
          <w:rFonts w:ascii="Century" w:eastAsiaTheme="minorEastAsia" w:hAnsi="Century" w:cs="Century"/>
          <w:sz w:val="21"/>
          <w:szCs w:val="21"/>
        </w:rPr>
      </w:pPr>
      <w:proofErr w:type="spellStart"/>
      <w:r w:rsidRPr="000422D5">
        <w:rPr>
          <w:rFonts w:ascii="Century" w:eastAsiaTheme="minorEastAsia" w:hAnsi="Century" w:cs="Century"/>
          <w:sz w:val="21"/>
          <w:szCs w:val="21"/>
        </w:rPr>
        <w:t>Ā</w:t>
      </w:r>
      <w:r w:rsidR="005B0402" w:rsidRPr="000422D5">
        <w:rPr>
          <w:rFonts w:ascii="Century" w:eastAsiaTheme="minorEastAsia" w:hAnsi="Century" w:cs="Century"/>
          <w:sz w:val="21"/>
          <w:szCs w:val="21"/>
        </w:rPr>
        <w:t>tma-Krida</w:t>
      </w:r>
      <w:proofErr w:type="spellEnd"/>
      <w:r w:rsidR="005B0402" w:rsidRPr="000422D5">
        <w:rPr>
          <w:rFonts w:ascii="Century" w:eastAsiaTheme="minorEastAsia" w:hAnsiTheme="minorEastAsia" w:cs="Century"/>
          <w:sz w:val="21"/>
          <w:szCs w:val="21"/>
          <w:lang w:val="ja-JP"/>
        </w:rPr>
        <w:t xml:space="preserve">　自分は自分で遊ぶ</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普通の遊びは自分の他と遊ぶです。自分は自分で遊ぶの意味は、肉体的なことを言っていない、アートマンのことを言っています。自分はアートマンで遊びます。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・アンタ・ジョーティ</w:t>
      </w:r>
      <w:r w:rsidR="000422D5" w:rsidRPr="000422D5">
        <w:rPr>
          <w:rFonts w:ascii="Century" w:eastAsiaTheme="minorEastAsia" w:hAnsiTheme="minorEastAsia" w:cs="Century"/>
          <w:sz w:val="21"/>
          <w:szCs w:val="21"/>
          <w:lang w:val="ja-JP"/>
        </w:rPr>
        <w:t>（</w:t>
      </w:r>
      <w:r w:rsidRPr="000422D5">
        <w:rPr>
          <w:rFonts w:ascii="Century" w:eastAsiaTheme="minorEastAsia" w:hAnsi="Century"/>
          <w:sz w:val="21"/>
          <w:szCs w:val="21"/>
          <w:lang w:val="ja-JP"/>
        </w:rPr>
        <w:t>Antah</w:t>
      </w:r>
      <w:r w:rsidRPr="000422D5">
        <w:rPr>
          <w:rFonts w:ascii="Century" w:eastAsiaTheme="minorEastAsia" w:hAnsi="Century"/>
          <w:sz w:val="21"/>
          <w:szCs w:val="21"/>
        </w:rPr>
        <w:t>-</w:t>
      </w:r>
      <w:proofErr w:type="spellStart"/>
      <w:r w:rsidRPr="000422D5">
        <w:rPr>
          <w:rFonts w:ascii="Century" w:eastAsiaTheme="minorEastAsia" w:hAnsi="Century"/>
          <w:sz w:val="21"/>
          <w:szCs w:val="21"/>
        </w:rPr>
        <w:t>jyotir</w:t>
      </w:r>
      <w:proofErr w:type="spellEnd"/>
      <w:r w:rsidRPr="000422D5">
        <w:rPr>
          <w:rFonts w:ascii="Century" w:eastAsiaTheme="minorEastAsia" w:hAnsiTheme="minorEastAsia" w:cs="Century"/>
          <w:sz w:val="21"/>
          <w:szCs w:val="21"/>
          <w:lang w:val="ja-JP"/>
        </w:rPr>
        <w:t>）内なる・光</w:t>
      </w:r>
      <w:r w:rsidRPr="000422D5">
        <w:rPr>
          <w:rFonts w:ascii="Century" w:eastAsiaTheme="minorEastAsia" w:hAnsi="Century" w:cs="Century"/>
          <w:sz w:val="21"/>
          <w:szCs w:val="21"/>
          <w:lang w:val="ja-JP"/>
        </w:rPr>
        <w:t xml:space="preserve"> </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前後関係で</w:t>
      </w: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光は</w:t>
      </w:r>
      <w:r w:rsidRPr="000422D5">
        <w:rPr>
          <w:rFonts w:ascii="Century" w:eastAsiaTheme="minorEastAsia" w:hAnsi="Century" w:cs="Century"/>
          <w:sz w:val="21"/>
          <w:szCs w:val="21"/>
          <w:lang w:val="ja-JP"/>
        </w:rPr>
        <w:t xml:space="preserve"> </w:t>
      </w:r>
      <w:r w:rsidRPr="000422D5">
        <w:rPr>
          <w:rFonts w:ascii="Century" w:eastAsiaTheme="minorEastAsia" w:hAnsiTheme="minorEastAsia" w:cs="Century"/>
          <w:sz w:val="21"/>
          <w:szCs w:val="21"/>
          <w:lang w:val="ja-JP"/>
        </w:rPr>
        <w:t>知識</w:t>
      </w:r>
      <w:r w:rsidRPr="000422D5">
        <w:rPr>
          <w:rFonts w:ascii="Century" w:eastAsiaTheme="minorEastAsia" w:hAnsi="Century" w:cs="Century"/>
          <w:sz w:val="21"/>
          <w:szCs w:val="21"/>
          <w:lang w:val="ja-JP"/>
        </w:rPr>
        <w:t xml:space="preserve"> </w:t>
      </w:r>
      <w:r w:rsidRPr="000422D5">
        <w:rPr>
          <w:rFonts w:ascii="Century" w:eastAsiaTheme="minorEastAsia" w:hAnsiTheme="minorEastAsia" w:cs="Century"/>
          <w:sz w:val="21"/>
          <w:szCs w:val="21"/>
          <w:lang w:val="ja-JP"/>
        </w:rPr>
        <w:t>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毎日祈りのときタマソーマ　ジョーティルガマヤ　知識の光で</w:t>
      </w: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無知の暗闇から</w:t>
      </w: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と、祈っています。知識の光の源は、アートマンです。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lastRenderedPageBreak/>
        <w:t>その光で、無知はなくなります。その意味でアンタ・ジョーティです。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アートマンの知識で、我々のすべての無知はなくなります。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普通の喜びの源は、感覚の対象です。例えば、踊り、歌、食べ物、いろいろです。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アンタ〜のその種類の楽しみの源は外ではなく中です。３つのアンタ（中）のアンタ（中）とは何のことですか？</w:t>
      </w: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それはアートマンです。源はアートマンです。魂です。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魂とパラアートマンは同じことです。ミクロレベルとマクロレベルです。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ア</w:t>
      </w:r>
      <w:r w:rsidR="000422D5">
        <w:rPr>
          <w:rFonts w:ascii="Century" w:eastAsiaTheme="minorEastAsia" w:hAnsiTheme="minorEastAsia" w:cs="Century"/>
          <w:sz w:val="21"/>
          <w:szCs w:val="21"/>
          <w:lang w:val="ja-JP"/>
        </w:rPr>
        <w:t>ートマンから楽しみ、アートマンから遊ぶ、アートマンから満足した</w:t>
      </w:r>
      <w:r w:rsidRPr="000422D5">
        <w:rPr>
          <w:rFonts w:ascii="Century" w:eastAsiaTheme="minorEastAsia" w:hAnsiTheme="minorEastAsia" w:cs="Century"/>
          <w:sz w:val="21"/>
          <w:szCs w:val="21"/>
          <w:lang w:val="ja-JP"/>
        </w:rPr>
        <w:t>状態です。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全部の源は、中です。</w:t>
      </w: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５章２２節を見てください。</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Century" w:cs="Century"/>
          <w:sz w:val="21"/>
          <w:szCs w:val="21"/>
        </w:rPr>
        <w:t xml:space="preserve"> </w:t>
      </w:r>
    </w:p>
    <w:p w:rsidR="000000D8" w:rsidRPr="000422D5" w:rsidRDefault="001F7B82">
      <w:pPr>
        <w:widowControl/>
        <w:suppressAutoHyphens w:val="0"/>
        <w:rPr>
          <w:rFonts w:ascii="Century" w:eastAsiaTheme="minorEastAsia" w:hAnsi="Century" w:cs="Century"/>
          <w:sz w:val="21"/>
          <w:szCs w:val="21"/>
        </w:rPr>
      </w:pPr>
      <w:r w:rsidRPr="00DD776D">
        <w:rPr>
          <w:rFonts w:ascii="Century" w:eastAsiaTheme="minorEastAsia" w:hAnsi="Century" w:cs="Century"/>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32.95pt">
            <v:imagedata r:id="rId7" o:title="5-22"/>
          </v:shape>
        </w:pic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イェー　ヒ　サンスパルシャ・ジャー　ボーガー　ドゥフカ・ヨーナヤ　エーヴァ　テー</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アーディ・アンタ　ヴァンタハ　カウンテーヤ</w:t>
      </w:r>
      <w:r w:rsidRPr="000422D5">
        <w:rPr>
          <w:rFonts w:ascii="Century" w:eastAsiaTheme="minorEastAsia" w:hAnsi="Century" w:cs="Century"/>
          <w:sz w:val="21"/>
          <w:szCs w:val="21"/>
          <w:lang w:val="ja-JP"/>
        </w:rPr>
        <w:t xml:space="preserve">  </w:t>
      </w:r>
      <w:r w:rsidRPr="000422D5">
        <w:rPr>
          <w:rFonts w:ascii="Century" w:eastAsiaTheme="minorEastAsia" w:hAnsiTheme="minorEastAsia" w:cs="Century"/>
          <w:sz w:val="21"/>
          <w:szCs w:val="21"/>
          <w:lang w:val="ja-JP"/>
        </w:rPr>
        <w:t>ナ　テーシュ　ラマテー　ブダハ</w:t>
      </w:r>
      <w:r w:rsidRPr="000422D5">
        <w:rPr>
          <w:rFonts w:ascii="Century" w:eastAsiaTheme="minorEastAsia" w:hAnsi="Century" w:cs="Century"/>
          <w:sz w:val="21"/>
          <w:szCs w:val="21"/>
        </w:rPr>
        <w:t>//</w:t>
      </w:r>
    </w:p>
    <w:p w:rsidR="00E76C47" w:rsidRPr="000422D5" w:rsidRDefault="005B0402">
      <w:pPr>
        <w:widowControl/>
        <w:suppressAutoHyphens w:val="0"/>
        <w:rPr>
          <w:rFonts w:ascii="Century" w:eastAsiaTheme="minorEastAsia" w:hAnsi="Century" w:cs="Century"/>
          <w:b/>
          <w:bCs/>
          <w:i/>
          <w:iCs/>
          <w:sz w:val="21"/>
          <w:szCs w:val="21"/>
        </w:rPr>
      </w:pPr>
      <w:r w:rsidRPr="000422D5">
        <w:rPr>
          <w:rFonts w:ascii="Century" w:eastAsiaTheme="minorEastAsia" w:hAnsiTheme="minorEastAsia" w:cs="Century"/>
          <w:b/>
          <w:bCs/>
          <w:i/>
          <w:iCs/>
          <w:sz w:val="21"/>
          <w:szCs w:val="21"/>
          <w:lang w:val="ja-JP"/>
        </w:rPr>
        <w:t>感覚的接触による快楽は一時的なもので、後に悲苦を生ずる原因となる。それ故、始めと終わりを考え、覚者は、そのような空しい快楽には心を向けないのだ。クンティー妃の息子（アルジュナ）よ！</w:t>
      </w:r>
      <w:r w:rsidRPr="000422D5">
        <w:rPr>
          <w:rFonts w:ascii="Century" w:eastAsiaTheme="minorEastAsia" w:hAnsi="Century" w:cs="Century"/>
          <w:b/>
          <w:bCs/>
          <w:i/>
          <w:iCs/>
          <w:sz w:val="21"/>
          <w:szCs w:val="21"/>
        </w:rPr>
        <w:t xml:space="preserve"> //5-22</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もう１つ、よく理解してください。</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その種類の快楽とブラフマンの至福は何が違う？</w:t>
      </w: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快楽の源は、いつも感覚と感覚の対象のコンタクトです。それは一時的です。どうして一時的ですか、源が一時的なものですから。感覚の対象は時間と空間で限定されたものですね。はじめもあります、終わりもあります。源が一時的ですからその結果で出る喜びも一時的です。　食べ物、飲みもの、踊り、それらは永遠ではないです。快楽の源は、全部、一時的なものです。その種類から出る結果である楽しみも一時的です。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もし、楽しみの源がアートマンだったら、アートマンは永遠ですから、アートマンから出ている楽しみも永遠です。</w:t>
      </w:r>
    </w:p>
    <w:p w:rsidR="00E76C47" w:rsidRPr="000422D5" w:rsidRDefault="00E76C47">
      <w:pPr>
        <w:widowControl/>
        <w:suppressAutoHyphens w:val="0"/>
        <w:rPr>
          <w:rFonts w:ascii="Century" w:eastAsiaTheme="minorEastAsia" w:hAnsi="Century"/>
          <w:sz w:val="21"/>
          <w:szCs w:val="21"/>
          <w:lang w:val="ja-JP"/>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もう１つ、それは何ですか。快楽はいつも限度があります、有限です。ですけれども、アートマンの楽しみ至福は、無限です。大きな違いです。アートマンから出ている至福の１つは永遠、もう１つは無限です。普通の快楽は永遠でもない、無限でもない、はじめもあります、終わりもあります。その結果として、悲しみ、苦しみもありま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もう１つはとても大事です。快楽の感覚の対象から出ている喜びと、ブラフマンのよろこび・楽しみと普通の楽しみは、ほんとうに違いますか？　有限と無限、永遠と一時的ですから違います。ですけれども、１つの見方で両方一緒です。なぜならブラフマン以外、何もないからです。すべてはブラフマンです。（ブラフマンただ一つが実在、ブラフマンは遍在）ですから、快楽もブラフマンから出ているのではないですか。すべての源がブラフマンだったら、快楽の源もブラフマンではないですか。</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 xml:space="preserve">　ですけれども、普通の快楽とブラフマンから出る至福は、何が違う？</w:t>
      </w:r>
    </w:p>
    <w:p w:rsidR="00E76C47" w:rsidRPr="000422D5" w:rsidRDefault="005B0402">
      <w:pPr>
        <w:widowControl/>
        <w:suppressAutoHyphens w:val="0"/>
        <w:rPr>
          <w:rFonts w:ascii="Century" w:eastAsiaTheme="minorEastAsia" w:hAnsi="Century"/>
          <w:sz w:val="21"/>
          <w:szCs w:val="21"/>
          <w:lang w:val="ja-JP"/>
        </w:rPr>
      </w:pPr>
      <w:r w:rsidRPr="000422D5">
        <w:rPr>
          <w:rFonts w:ascii="Century" w:eastAsiaTheme="minorEastAsia" w:hAnsiTheme="minorEastAsia" w:cs="Century"/>
          <w:sz w:val="21"/>
          <w:szCs w:val="21"/>
          <w:lang w:val="ja-JP"/>
        </w:rPr>
        <w:lastRenderedPageBreak/>
        <w:t>至福は、直接ブラフマンから来ています。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快楽は、ミディアムから出ています。間接的に出ています。直接的ではない。</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ミディアムから出ていますと、ミディアムが一時的だったら、ミディアムが有限だったら、その種類の楽しみも有限になります。一時的になります。源は同じですけれども間接と直接では結果が違います。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アンタ・スカ</w:t>
      </w:r>
      <w:r w:rsidR="000422D5" w:rsidRPr="000422D5">
        <w:rPr>
          <w:rFonts w:ascii="Century" w:eastAsiaTheme="minorEastAsia" w:hAnsiTheme="minorEastAsia" w:cs="Century"/>
          <w:sz w:val="21"/>
          <w:szCs w:val="21"/>
          <w:lang w:val="ja-JP"/>
        </w:rPr>
        <w:t>（</w:t>
      </w:r>
      <w:r w:rsidRPr="000422D5">
        <w:rPr>
          <w:rFonts w:ascii="Century" w:eastAsiaTheme="minorEastAsia" w:hAnsi="Century"/>
          <w:sz w:val="21"/>
          <w:szCs w:val="21"/>
          <w:lang w:val="ja-JP"/>
        </w:rPr>
        <w:t>Antah</w:t>
      </w:r>
      <w:r w:rsidRPr="000422D5">
        <w:rPr>
          <w:rFonts w:ascii="Century" w:eastAsiaTheme="minorEastAsia" w:hAnsi="Century"/>
          <w:sz w:val="21"/>
          <w:szCs w:val="21"/>
        </w:rPr>
        <w:t>-</w:t>
      </w:r>
      <w:proofErr w:type="spellStart"/>
      <w:r w:rsidRPr="000422D5">
        <w:rPr>
          <w:rFonts w:ascii="Century" w:eastAsiaTheme="minorEastAsia" w:hAnsi="Century"/>
          <w:sz w:val="21"/>
          <w:szCs w:val="21"/>
        </w:rPr>
        <w:t>suk</w:t>
      </w:r>
      <w:r w:rsidR="00121441">
        <w:rPr>
          <w:rFonts w:ascii="Century" w:eastAsiaTheme="minorEastAsia" w:hAnsi="Century" w:hint="eastAsia"/>
          <w:sz w:val="21"/>
          <w:szCs w:val="21"/>
        </w:rPr>
        <w:t>h</w:t>
      </w:r>
      <w:r w:rsidRPr="000422D5">
        <w:rPr>
          <w:rFonts w:ascii="Century" w:eastAsiaTheme="minorEastAsia" w:hAnsi="Century"/>
          <w:sz w:val="21"/>
          <w:szCs w:val="21"/>
        </w:rPr>
        <w:t>a</w:t>
      </w:r>
      <w:proofErr w:type="spellEnd"/>
      <w:r w:rsidRPr="000422D5">
        <w:rPr>
          <w:rFonts w:ascii="Century" w:eastAsiaTheme="minorEastAsia" w:hAnsiTheme="minorEastAsia" w:cs="ＭＳ 明朝"/>
          <w:sz w:val="21"/>
          <w:szCs w:val="21"/>
          <w:lang w:val="ja-JP"/>
        </w:rPr>
        <w:t>）</w:t>
      </w:r>
      <w:r w:rsidRPr="000422D5">
        <w:rPr>
          <w:rFonts w:ascii="Century" w:eastAsiaTheme="minorEastAsia" w:hAnsiTheme="minorEastAsia" w:cs="Century"/>
          <w:sz w:val="21"/>
          <w:szCs w:val="21"/>
          <w:lang w:val="ja-JP"/>
        </w:rPr>
        <w:t>、アンタ・アーラーマ</w:t>
      </w:r>
      <w:r w:rsidR="000422D5" w:rsidRPr="000422D5">
        <w:rPr>
          <w:rFonts w:ascii="Century" w:eastAsiaTheme="minorEastAsia" w:hAnsiTheme="minorEastAsia" w:cs="ＭＳ Ｐ明朝"/>
          <w:sz w:val="21"/>
          <w:szCs w:val="21"/>
          <w:lang w:val="ja-JP"/>
        </w:rPr>
        <w:t>（</w:t>
      </w:r>
      <w:r w:rsidR="000422D5" w:rsidRPr="000422D5">
        <w:rPr>
          <w:rFonts w:ascii="Century" w:eastAsiaTheme="minorEastAsia" w:hAnsi="Century"/>
          <w:sz w:val="21"/>
          <w:szCs w:val="21"/>
          <w:lang w:val="ja-JP"/>
        </w:rPr>
        <w:t>Antah</w:t>
      </w:r>
      <w:r w:rsidR="000422D5" w:rsidRPr="000422D5">
        <w:rPr>
          <w:rFonts w:ascii="Century" w:eastAsiaTheme="minorEastAsia" w:hAnsi="Century"/>
          <w:sz w:val="21"/>
          <w:szCs w:val="21"/>
        </w:rPr>
        <w:t>-</w:t>
      </w:r>
      <w:proofErr w:type="spellStart"/>
      <w:r w:rsidR="000422D5" w:rsidRPr="000422D5">
        <w:rPr>
          <w:rFonts w:ascii="Century" w:eastAsiaTheme="minorEastAsia" w:hAnsi="Century" w:cs="ＭＳ Ｐ明朝"/>
          <w:sz w:val="21"/>
          <w:szCs w:val="21"/>
        </w:rPr>
        <w:t>ārāma</w:t>
      </w:r>
      <w:proofErr w:type="spellEnd"/>
      <w:r w:rsidR="000422D5" w:rsidRPr="000422D5">
        <w:rPr>
          <w:rFonts w:ascii="Century" w:eastAsiaTheme="minorEastAsia" w:hAnsiTheme="minorEastAsia" w:cs="ＭＳ Ｐ明朝"/>
          <w:sz w:val="21"/>
          <w:szCs w:val="21"/>
          <w:lang w:val="ja-JP"/>
        </w:rPr>
        <w:t>）</w:t>
      </w:r>
      <w:r w:rsidRPr="000422D5">
        <w:rPr>
          <w:rFonts w:ascii="Century" w:eastAsiaTheme="minorEastAsia" w:hAnsiTheme="minorEastAsia" w:cs="Century"/>
          <w:sz w:val="21"/>
          <w:szCs w:val="21"/>
          <w:lang w:val="ja-JP"/>
        </w:rPr>
        <w:t>、アンタ・ジョーティ</w:t>
      </w:r>
      <w:r w:rsidR="000422D5" w:rsidRPr="000422D5">
        <w:rPr>
          <w:rFonts w:ascii="Century" w:eastAsiaTheme="minorEastAsia" w:hAnsiTheme="minorEastAsia" w:cs="ＭＳ Ｐ明朝"/>
          <w:sz w:val="21"/>
          <w:szCs w:val="21"/>
          <w:lang w:val="ja-JP"/>
        </w:rPr>
        <w:t>（</w:t>
      </w:r>
      <w:r w:rsidRPr="000422D5">
        <w:rPr>
          <w:rFonts w:ascii="Century" w:eastAsiaTheme="minorEastAsia" w:hAnsi="Century"/>
          <w:sz w:val="21"/>
          <w:szCs w:val="21"/>
          <w:lang w:val="ja-JP"/>
        </w:rPr>
        <w:t>Antah</w:t>
      </w:r>
      <w:r w:rsidRPr="000422D5">
        <w:rPr>
          <w:rFonts w:ascii="Century" w:eastAsiaTheme="minorEastAsia" w:hAnsi="Century"/>
          <w:sz w:val="21"/>
          <w:szCs w:val="21"/>
        </w:rPr>
        <w:t>-</w:t>
      </w:r>
      <w:proofErr w:type="spellStart"/>
      <w:r w:rsidRPr="000422D5">
        <w:rPr>
          <w:rFonts w:ascii="Century" w:eastAsiaTheme="minorEastAsia" w:hAnsi="Century"/>
          <w:sz w:val="21"/>
          <w:szCs w:val="21"/>
        </w:rPr>
        <w:t>jyotir</w:t>
      </w:r>
      <w:proofErr w:type="spellEnd"/>
      <w:r w:rsidRPr="000422D5">
        <w:rPr>
          <w:rFonts w:ascii="Century" w:eastAsiaTheme="minorEastAsia" w:hAnsiTheme="minorEastAsia" w:cs="Century"/>
          <w:sz w:val="21"/>
          <w:szCs w:val="21"/>
          <w:lang w:val="ja-JP"/>
        </w:rPr>
        <w:t>）、アートマンから直接来ています。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快楽はミディアムから出ています、間接です。我々は、実</w:t>
      </w:r>
      <w:r w:rsidR="000422D5" w:rsidRPr="000422D5">
        <w:rPr>
          <w:rFonts w:ascii="Century" w:eastAsiaTheme="minorEastAsia" w:hAnsi="Century" w:cs="Century"/>
          <w:sz w:val="21"/>
          <w:szCs w:val="21"/>
          <w:lang w:val="ja-JP"/>
        </w:rPr>
        <w:t xml:space="preserve"> </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ほんとう</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の源を好きにならないでミディアムを好きになっています。ミディアムは感覚の対象です。</w:t>
      </w:r>
      <w:r w:rsidRPr="000422D5">
        <w:rPr>
          <w:rFonts w:ascii="Century" w:eastAsiaTheme="minorEastAsia" w:hAnsi="Century"/>
          <w:sz w:val="21"/>
          <w:szCs w:val="21"/>
          <w:lang w:val="ja-JP"/>
        </w:rPr>
        <w:t xml:space="preserve">object of senses </w:t>
      </w:r>
      <w:r w:rsidRPr="000422D5">
        <w:rPr>
          <w:rFonts w:ascii="Century" w:eastAsiaTheme="minorEastAsia" w:hAnsiTheme="minorEastAsia"/>
          <w:sz w:val="21"/>
          <w:szCs w:val="21"/>
          <w:lang w:val="ja-JP"/>
        </w:rPr>
        <w:t>は一時的で有限ですから、ミディアムから出ている</w:t>
      </w:r>
      <w:r w:rsidRPr="000422D5">
        <w:rPr>
          <w:rFonts w:ascii="Century" w:eastAsiaTheme="minorEastAsia" w:hAnsi="Century"/>
          <w:sz w:val="21"/>
          <w:szCs w:val="21"/>
        </w:rPr>
        <w:t xml:space="preserve"> </w:t>
      </w:r>
      <w:r w:rsidRPr="000422D5">
        <w:rPr>
          <w:rFonts w:ascii="Century" w:eastAsiaTheme="minorEastAsia" w:hAnsiTheme="minorEastAsia"/>
          <w:sz w:val="21"/>
          <w:szCs w:val="21"/>
          <w:lang w:val="ja-JP"/>
        </w:rPr>
        <w:t>よろこび楽しみは</w:t>
      </w:r>
      <w:r w:rsidRPr="000422D5">
        <w:rPr>
          <w:rFonts w:ascii="Century" w:eastAsiaTheme="minorEastAsia" w:hAnsi="Century"/>
          <w:sz w:val="21"/>
          <w:szCs w:val="21"/>
        </w:rPr>
        <w:t xml:space="preserve"> </w:t>
      </w:r>
      <w:r w:rsidRPr="000422D5">
        <w:rPr>
          <w:rFonts w:ascii="Century" w:eastAsiaTheme="minorEastAsia" w:hAnsiTheme="minorEastAsia" w:cs="Century"/>
          <w:sz w:val="21"/>
          <w:szCs w:val="21"/>
          <w:lang w:val="ja-JP"/>
        </w:rPr>
        <w:t>小さいのです。</w:t>
      </w:r>
    </w:p>
    <w:p w:rsidR="00E76C47" w:rsidRPr="000422D5" w:rsidRDefault="00E76C47">
      <w:pPr>
        <w:widowControl/>
        <w:suppressAutoHyphens w:val="0"/>
        <w:rPr>
          <w:rFonts w:ascii="Century" w:eastAsiaTheme="minorEastAsia" w:hAnsi="Century"/>
          <w:sz w:val="21"/>
          <w:szCs w:val="21"/>
          <w:lang w:val="ja-JP"/>
        </w:rPr>
      </w:pPr>
    </w:p>
    <w:p w:rsidR="00E76C47" w:rsidRPr="000422D5" w:rsidRDefault="005B0402">
      <w:pPr>
        <w:suppressAutoHyphens w:val="0"/>
        <w:jc w:val="both"/>
        <w:rPr>
          <w:rFonts w:ascii="Century" w:eastAsiaTheme="minorEastAsia" w:hAnsi="Century" w:cs="Century"/>
          <w:sz w:val="21"/>
          <w:szCs w:val="21"/>
        </w:rPr>
      </w:pPr>
      <w:r w:rsidRPr="000422D5">
        <w:rPr>
          <w:rFonts w:asciiTheme="minorEastAsia" w:eastAsiaTheme="minorEastAsia" w:hAnsiTheme="minorEastAsia" w:cs="Century"/>
          <w:sz w:val="21"/>
          <w:szCs w:val="21"/>
          <w:lang w:val="ja-JP"/>
        </w:rPr>
        <w:t>※</w:t>
      </w:r>
      <w:r w:rsidRPr="000422D5">
        <w:rPr>
          <w:rFonts w:ascii="Century" w:eastAsiaTheme="minorEastAsia" w:hAnsiTheme="minorEastAsia" w:cs="Century"/>
          <w:sz w:val="21"/>
          <w:szCs w:val="21"/>
          <w:lang w:val="ja-JP"/>
        </w:rPr>
        <w:t>ブラフマンについて（初めての参加者の為に</w:t>
      </w:r>
      <w:r w:rsidRPr="000422D5">
        <w:rPr>
          <w:rFonts w:ascii="Century" w:eastAsiaTheme="minorEastAsia" w:hAnsi="Century" w:cs="Century"/>
          <w:sz w:val="21"/>
          <w:szCs w:val="21"/>
          <w:lang w:val="ja-JP"/>
        </w:rPr>
        <w:t xml:space="preserve">  </w:t>
      </w:r>
      <w:r w:rsidRPr="000422D5">
        <w:rPr>
          <w:rFonts w:ascii="Century" w:eastAsiaTheme="minorEastAsia" w:hAnsiTheme="minorEastAsia" w:cs="Century"/>
          <w:sz w:val="21"/>
          <w:szCs w:val="21"/>
          <w:lang w:val="ja-JP"/>
        </w:rPr>
        <w:t>）：</w:t>
      </w:r>
    </w:p>
    <w:p w:rsidR="00E76C47" w:rsidRPr="000422D5" w:rsidRDefault="005B0402">
      <w:pPr>
        <w:suppressAutoHyphens w:val="0"/>
        <w:jc w:val="both"/>
        <w:rPr>
          <w:rFonts w:ascii="Century" w:eastAsiaTheme="minorEastAsia" w:hAnsi="Century" w:cs="Century"/>
          <w:sz w:val="21"/>
          <w:szCs w:val="21"/>
        </w:rPr>
      </w:pPr>
      <w:r w:rsidRPr="000422D5">
        <w:rPr>
          <w:rFonts w:ascii="Century" w:eastAsiaTheme="minorEastAsia" w:hAnsiTheme="minorEastAsia" w:cs="Century"/>
          <w:sz w:val="21"/>
          <w:szCs w:val="21"/>
          <w:lang w:val="ja-JP"/>
        </w:rPr>
        <w:t>【</w:t>
      </w:r>
      <w:r w:rsidRPr="000422D5">
        <w:rPr>
          <w:rFonts w:ascii="Century" w:eastAsiaTheme="minorEastAsia" w:hAnsi="Century" w:cs="Century"/>
          <w:sz w:val="21"/>
          <w:szCs w:val="21"/>
        </w:rPr>
        <w:t>2011</w:t>
      </w:r>
      <w:r w:rsidRPr="000422D5">
        <w:rPr>
          <w:rFonts w:ascii="Century" w:eastAsiaTheme="minorEastAsia" w:hAnsiTheme="minorEastAsia" w:cs="ＭＳ 明朝"/>
          <w:sz w:val="21"/>
          <w:szCs w:val="21"/>
          <w:lang w:val="ja-JP"/>
        </w:rPr>
        <w:t>年</w:t>
      </w:r>
      <w:r w:rsidRPr="000422D5">
        <w:rPr>
          <w:rFonts w:ascii="Century" w:eastAsiaTheme="minorEastAsia" w:hAnsi="Century" w:cs="Century"/>
          <w:sz w:val="21"/>
          <w:szCs w:val="21"/>
        </w:rPr>
        <w:t>7</w:t>
      </w:r>
      <w:r w:rsidRPr="000422D5">
        <w:rPr>
          <w:rFonts w:ascii="Century" w:eastAsiaTheme="minorEastAsia" w:hAnsiTheme="minorEastAsia" w:cs="ＭＳ 明朝"/>
          <w:sz w:val="21"/>
          <w:szCs w:val="21"/>
          <w:lang w:val="ja-JP"/>
        </w:rPr>
        <w:t>月</w:t>
      </w:r>
      <w:r w:rsidRPr="000422D5">
        <w:rPr>
          <w:rFonts w:ascii="Century" w:eastAsiaTheme="minorEastAsia" w:hAnsi="Century" w:cs="Century"/>
          <w:sz w:val="21"/>
          <w:szCs w:val="21"/>
        </w:rPr>
        <w:t>2</w:t>
      </w:r>
      <w:r w:rsidRPr="000422D5">
        <w:rPr>
          <w:rFonts w:ascii="Century" w:eastAsiaTheme="minorEastAsia" w:hAnsiTheme="minorEastAsia" w:cs="ＭＳ 明朝"/>
          <w:sz w:val="21"/>
          <w:szCs w:val="21"/>
          <w:lang w:val="ja-JP"/>
        </w:rPr>
        <w:t>日バガヴァッド・ギーター勉強会</w:t>
      </w:r>
      <w:r w:rsidRPr="000422D5">
        <w:rPr>
          <w:rFonts w:ascii="Century" w:eastAsiaTheme="minorEastAsia" w:hAnsiTheme="minorEastAsia" w:cs="Century"/>
          <w:sz w:val="21"/>
          <w:szCs w:val="21"/>
          <w:lang w:val="ja-JP"/>
        </w:rPr>
        <w:t>のまとめ</w:t>
      </w: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から、以下、引用する】</w:t>
      </w:r>
    </w:p>
    <w:p w:rsidR="00E76C47" w:rsidRPr="000422D5" w:rsidRDefault="005B0402">
      <w:pPr>
        <w:suppressAutoHyphens w:val="0"/>
        <w:jc w:val="both"/>
        <w:rPr>
          <w:rFonts w:ascii="Century" w:eastAsiaTheme="minorEastAsia" w:hAnsi="Century" w:cs="Century"/>
          <w:sz w:val="21"/>
          <w:szCs w:val="21"/>
        </w:rPr>
      </w:pPr>
      <w:r w:rsidRPr="000422D5">
        <w:rPr>
          <w:rFonts w:ascii="Century" w:eastAsiaTheme="minorEastAsia" w:hAnsiTheme="minorEastAsia" w:cs="ＭＳ 明朝"/>
          <w:sz w:val="21"/>
          <w:szCs w:val="21"/>
          <w:lang w:val="ja-JP"/>
        </w:rPr>
        <w:t>「我々の本性は、サット（</w:t>
      </w:r>
      <w:r w:rsidRPr="000422D5">
        <w:rPr>
          <w:rFonts w:ascii="Century" w:eastAsiaTheme="minorEastAsia" w:hAnsi="Century" w:cs="Century"/>
          <w:sz w:val="21"/>
          <w:szCs w:val="21"/>
        </w:rPr>
        <w:t>Sat:</w:t>
      </w:r>
      <w:r w:rsidRPr="000422D5">
        <w:rPr>
          <w:rFonts w:ascii="Century" w:eastAsiaTheme="minorEastAsia" w:hAnsiTheme="minorEastAsia" w:cs="ＭＳ 明朝"/>
          <w:sz w:val="21"/>
          <w:szCs w:val="21"/>
          <w:lang w:val="ja-JP"/>
        </w:rPr>
        <w:t>永遠の実在）、チット（</w:t>
      </w:r>
      <w:r w:rsidRPr="000422D5">
        <w:rPr>
          <w:rFonts w:ascii="Century" w:eastAsiaTheme="minorEastAsia" w:hAnsi="Century" w:cs="Century"/>
          <w:sz w:val="21"/>
          <w:szCs w:val="21"/>
        </w:rPr>
        <w:t>Chit</w:t>
      </w:r>
      <w:r w:rsidRPr="000422D5">
        <w:rPr>
          <w:rFonts w:ascii="Century" w:eastAsiaTheme="minorEastAsia" w:hAnsiTheme="minorEastAsia" w:cs="ＭＳ 明朝"/>
          <w:sz w:val="21"/>
          <w:szCs w:val="21"/>
          <w:lang w:val="ja-JP"/>
        </w:rPr>
        <w:t>：完全な智慧）、アーナンダ（</w:t>
      </w:r>
      <w:proofErr w:type="spellStart"/>
      <w:r w:rsidR="000422D5">
        <w:rPr>
          <w:rFonts w:ascii="Century" w:eastAsiaTheme="minorEastAsia" w:hAnsi="Century" w:cs="Century"/>
          <w:sz w:val="21"/>
          <w:szCs w:val="21"/>
        </w:rPr>
        <w:t>Ā</w:t>
      </w:r>
      <w:r w:rsidRPr="000422D5">
        <w:rPr>
          <w:rFonts w:ascii="Century" w:eastAsiaTheme="minorEastAsia" w:hAnsi="Century" w:cs="Century"/>
          <w:sz w:val="21"/>
          <w:szCs w:val="21"/>
        </w:rPr>
        <w:t>nanda</w:t>
      </w:r>
      <w:proofErr w:type="spellEnd"/>
      <w:r w:rsidRPr="000422D5">
        <w:rPr>
          <w:rFonts w:ascii="Century" w:eastAsiaTheme="minorEastAsia" w:hAnsiTheme="minorEastAsia" w:cs="ＭＳ 明朝"/>
          <w:sz w:val="21"/>
          <w:szCs w:val="21"/>
          <w:lang w:val="ja-JP"/>
        </w:rPr>
        <w:t>：絶対至福）です。サッチダナーンダは、偉大なレベルで、ブラフマン（</w:t>
      </w:r>
      <w:r w:rsidRPr="000422D5">
        <w:rPr>
          <w:rFonts w:ascii="Century" w:eastAsiaTheme="minorEastAsia" w:hAnsi="Century" w:cs="Century"/>
          <w:sz w:val="21"/>
          <w:szCs w:val="21"/>
        </w:rPr>
        <w:t>Brahman</w:t>
      </w:r>
      <w:r w:rsidRPr="000422D5">
        <w:rPr>
          <w:rFonts w:ascii="Century" w:eastAsiaTheme="minorEastAsia" w:hAnsiTheme="minorEastAsia" w:cs="ＭＳ 明朝"/>
          <w:sz w:val="21"/>
          <w:szCs w:val="21"/>
          <w:lang w:val="ja-JP"/>
        </w:rPr>
        <w:t>：絶対の真理）、個人的なレベルでは魂、内なる自己・純粋な意識のアートマン（</w:t>
      </w:r>
      <w:proofErr w:type="spellStart"/>
      <w:r w:rsidR="000422D5">
        <w:rPr>
          <w:rFonts w:ascii="Century" w:eastAsiaTheme="minorEastAsia" w:hAnsi="Century" w:cs="Century"/>
          <w:sz w:val="21"/>
          <w:szCs w:val="21"/>
        </w:rPr>
        <w:t>Ā</w:t>
      </w:r>
      <w:r w:rsidRPr="000422D5">
        <w:rPr>
          <w:rFonts w:ascii="Century" w:eastAsiaTheme="minorEastAsia" w:hAnsi="Century" w:cs="Century"/>
          <w:sz w:val="21"/>
          <w:szCs w:val="21"/>
        </w:rPr>
        <w:t>tman</w:t>
      </w:r>
      <w:proofErr w:type="spellEnd"/>
      <w:r w:rsidRPr="000422D5">
        <w:rPr>
          <w:rFonts w:ascii="Century" w:eastAsiaTheme="minorEastAsia" w:hAnsiTheme="minorEastAsia" w:cs="ＭＳ 明朝"/>
          <w:sz w:val="21"/>
          <w:szCs w:val="21"/>
          <w:lang w:val="ja-JP"/>
        </w:rPr>
        <w:t>）です。全ての意識の源は、ブラフマンです</w:t>
      </w:r>
      <w:r w:rsidRPr="000422D5">
        <w:rPr>
          <w:rFonts w:ascii="Century" w:eastAsiaTheme="minorEastAsia" w:hAnsiTheme="minorEastAsia" w:cs="Century"/>
          <w:sz w:val="21"/>
          <w:szCs w:val="21"/>
          <w:lang w:val="ja-JP"/>
        </w:rPr>
        <w:t>。」</w:t>
      </w:r>
      <w:r w:rsidRPr="000422D5">
        <w:rPr>
          <w:rFonts w:asciiTheme="minorEastAsia" w:eastAsiaTheme="minorEastAsia" w:hAnsiTheme="minorEastAsia" w:cs="Century"/>
          <w:sz w:val="21"/>
          <w:szCs w:val="21"/>
          <w:lang w:val="ja-JP"/>
        </w:rPr>
        <w:t>※</w:t>
      </w:r>
    </w:p>
    <w:p w:rsidR="00E76C47" w:rsidRPr="000422D5" w:rsidRDefault="00E76C47">
      <w:pPr>
        <w:suppressAutoHyphens w:val="0"/>
        <w:jc w:val="both"/>
        <w:rPr>
          <w:rFonts w:ascii="Century" w:eastAsiaTheme="minorEastAsia" w:hAnsi="Century" w:cs="Century"/>
          <w:sz w:val="21"/>
          <w:szCs w:val="21"/>
        </w:rPr>
      </w:pPr>
    </w:p>
    <w:p w:rsidR="00E76C47" w:rsidRPr="000422D5" w:rsidRDefault="00E76C47">
      <w:pPr>
        <w:suppressAutoHyphens w:val="0"/>
        <w:jc w:val="both"/>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例えば、イメージしてください。今、あなたは建物の中に入っています、外は太陽です。すべて建物の戸は閉まっています。１つ、建物の屋根に穴がちょっとあります。少し、その穴から太陽、日光が入ります。もし、全部戸を開けます、一番いいのは建物から外に出ます。そうしますと、日光は全部に出現しますね。</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もう１つの例は、水の１滴。我々の今の楽しみは、水の１滴みたいです。それで我々は満足しています。ほんとうは、我々の目の前には至福の大海が広がっています。我々はそれを見ません、興味がないです。水の１滴で十分です。もったいないで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そして、シュリー・ラーマクリシュナはとてもびっくりしていました。どうして皆さん、神様のよろこび、アートマンのよろこびを経験しないで、小さい楽しみ、感覚の対象の楽しみだけで十分満足な状態でいるのですか。</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そうです、我々は蟻みたいです。目の前に砂糖の山があります、イメージしてください。石ではない甘い砂糖の山です。山はありますけれども、１粒、蟻は食べました。お腹いっぱいになりました。もう１粒を口で運んでいます。それでその感じで蟻の一生は終わりです。ほんとうは目の前に砂糖の山があるのにです。我々の状態がそうではないですか。</w:t>
      </w: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ミディアム</w:t>
      </w:r>
      <w:r w:rsidR="000422D5">
        <w:rPr>
          <w:rFonts w:ascii="Century" w:eastAsiaTheme="minorEastAsia" w:hAnsiTheme="minorEastAsia" w:cs="Century" w:hint="eastAsia"/>
          <w:sz w:val="21"/>
          <w:szCs w:val="21"/>
          <w:lang w:val="ja-JP"/>
        </w:rPr>
        <w:t>、</w:t>
      </w:r>
      <w:r w:rsidRPr="000422D5">
        <w:rPr>
          <w:rFonts w:ascii="Century" w:eastAsiaTheme="minorEastAsia" w:hAnsiTheme="minorEastAsia" w:cs="Century"/>
          <w:sz w:val="21"/>
          <w:szCs w:val="21"/>
          <w:lang w:val="ja-JP"/>
        </w:rPr>
        <w:t>つまり間接で満足してしまってそれで楽しみ幸せなのですとなっているの</w:t>
      </w:r>
      <w:r w:rsidR="000422D5">
        <w:rPr>
          <w:rFonts w:ascii="Century" w:eastAsiaTheme="minorEastAsia" w:hAnsiTheme="minorEastAsia" w:cs="Century" w:hint="eastAsia"/>
          <w:sz w:val="21"/>
          <w:szCs w:val="21"/>
          <w:lang w:val="ja-JP"/>
        </w:rPr>
        <w:t>で</w:t>
      </w:r>
      <w:r w:rsidRPr="000422D5">
        <w:rPr>
          <w:rFonts w:ascii="Century" w:eastAsiaTheme="minorEastAsia" w:hAnsiTheme="minorEastAsia" w:cs="Century"/>
          <w:sz w:val="21"/>
          <w:szCs w:val="21"/>
          <w:lang w:val="ja-JP"/>
        </w:rPr>
        <w:t>しょう、どうして、我々は、実（ほんとう）の源を求めないの</w:t>
      </w:r>
      <w:r w:rsidR="000422D5">
        <w:rPr>
          <w:rFonts w:ascii="Century" w:eastAsiaTheme="minorEastAsia" w:hAnsiTheme="minorEastAsia" w:cs="Century" w:hint="eastAsia"/>
          <w:sz w:val="21"/>
          <w:szCs w:val="21"/>
          <w:lang w:val="ja-JP"/>
        </w:rPr>
        <w:t>で</w:t>
      </w:r>
      <w:r w:rsidRPr="000422D5">
        <w:rPr>
          <w:rFonts w:ascii="Century" w:eastAsiaTheme="minorEastAsia" w:hAnsiTheme="minorEastAsia" w:cs="Century"/>
          <w:sz w:val="21"/>
          <w:szCs w:val="21"/>
          <w:lang w:val="ja-JP"/>
        </w:rPr>
        <w:t>しょう？</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内省してください、それはどのようにしてできますか？</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それは直接にです。アートマンを理解すれば、アートマンを悟れば、その種類の至福はできます。無限の至福、永遠の至福を我々は得ることができます。その経験ができます。それは</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とてもとても大事です。</w:t>
      </w:r>
    </w:p>
    <w:p w:rsidR="00E76C47" w:rsidRPr="000422D5" w:rsidRDefault="00E76C47">
      <w:pPr>
        <w:widowControl/>
        <w:suppressAutoHyphens w:val="0"/>
        <w:rPr>
          <w:rFonts w:ascii="Century" w:eastAsiaTheme="minorEastAsia" w:hAnsi="Century" w:cs="Century"/>
          <w:sz w:val="21"/>
          <w:szCs w:val="21"/>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lastRenderedPageBreak/>
        <w:t>どなたがそれができますか、なんの種類の人がアートマンの至福を得ることができるかは後で説明します。</w:t>
      </w: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E76C47">
      <w:pPr>
        <w:suppressAutoHyphens w:val="0"/>
        <w:jc w:val="both"/>
        <w:rPr>
          <w:rFonts w:ascii="Century" w:eastAsiaTheme="minorEastAsia" w:hAnsi="Century" w:cs="Century"/>
          <w:sz w:val="21"/>
          <w:szCs w:val="21"/>
          <w:lang w:val="ja-JP"/>
        </w:rPr>
      </w:pPr>
    </w:p>
    <w:p w:rsidR="00E76C47" w:rsidRPr="000422D5" w:rsidRDefault="005B0402">
      <w:pPr>
        <w:suppressAutoHyphens w:val="0"/>
        <w:jc w:val="both"/>
        <w:rPr>
          <w:rFonts w:ascii="Century" w:eastAsiaTheme="minorEastAsia" w:hAnsi="Century" w:cs="ＭＳ 明朝"/>
          <w:sz w:val="21"/>
          <w:szCs w:val="21"/>
          <w:lang w:val="ja-JP"/>
        </w:rPr>
      </w:pPr>
      <w:r w:rsidRPr="000422D5">
        <w:rPr>
          <w:rFonts w:ascii="Century" w:eastAsiaTheme="minorEastAsia" w:hAnsiTheme="minorEastAsia" w:cs="Century"/>
          <w:sz w:val="21"/>
          <w:szCs w:val="21"/>
          <w:lang w:val="ja-JP"/>
        </w:rPr>
        <w:t>アンタ・スカ、</w:t>
      </w:r>
      <w:r w:rsidRPr="000422D5">
        <w:rPr>
          <w:rFonts w:ascii="Century" w:eastAsiaTheme="minorEastAsia" w:hAnsiTheme="minorEastAsia" w:cs="ＭＳ Ｐ明朝"/>
          <w:sz w:val="21"/>
          <w:szCs w:val="21"/>
          <w:lang w:val="ja-JP"/>
        </w:rPr>
        <w:t>アンタ・ア</w:t>
      </w:r>
      <w:r w:rsidR="000422D5">
        <w:rPr>
          <w:rFonts w:ascii="Century" w:eastAsiaTheme="minorEastAsia" w:hAnsiTheme="minorEastAsia" w:cs="ＭＳ Ｐ明朝" w:hint="eastAsia"/>
          <w:sz w:val="21"/>
          <w:szCs w:val="21"/>
          <w:lang w:val="ja-JP"/>
        </w:rPr>
        <w:t>ー</w:t>
      </w:r>
      <w:r w:rsidRPr="000422D5">
        <w:rPr>
          <w:rFonts w:ascii="Century" w:eastAsiaTheme="minorEastAsia" w:hAnsiTheme="minorEastAsia" w:cs="ＭＳ Ｐ明朝"/>
          <w:sz w:val="21"/>
          <w:szCs w:val="21"/>
          <w:lang w:val="ja-JP"/>
        </w:rPr>
        <w:t>ラーマ</w:t>
      </w:r>
      <w:r w:rsidRPr="000422D5">
        <w:rPr>
          <w:rFonts w:ascii="Century" w:eastAsiaTheme="minorEastAsia" w:hAnsiTheme="minorEastAsia" w:cs="Century"/>
          <w:sz w:val="21"/>
          <w:szCs w:val="21"/>
          <w:lang w:val="ja-JP"/>
        </w:rPr>
        <w:t>、アンタ・ジョーティは、何の結果で出ますか、に</w:t>
      </w:r>
      <w:r w:rsidRPr="000422D5">
        <w:rPr>
          <w:rFonts w:ascii="Century" w:eastAsiaTheme="minorEastAsia" w:hAnsiTheme="minorEastAsia" w:cs="ＭＳ 明朝"/>
          <w:sz w:val="21"/>
          <w:szCs w:val="21"/>
          <w:lang w:val="ja-JP"/>
        </w:rPr>
        <w:t>ついて</w:t>
      </w:r>
      <w:r w:rsidRPr="000422D5">
        <w:rPr>
          <w:rFonts w:ascii="Century" w:eastAsiaTheme="minorEastAsia" w:hAnsiTheme="minorEastAsia" w:cs="Century"/>
          <w:sz w:val="21"/>
          <w:szCs w:val="21"/>
          <w:lang w:val="ja-JP"/>
        </w:rPr>
        <w:t>、</w:t>
      </w:r>
      <w:r w:rsidRPr="000422D5">
        <w:rPr>
          <w:rFonts w:ascii="Century" w:eastAsiaTheme="minorEastAsia" w:hAnsiTheme="minorEastAsia" w:cs="ＭＳ 明朝"/>
          <w:sz w:val="21"/>
          <w:szCs w:val="21"/>
          <w:lang w:val="ja-JP"/>
        </w:rPr>
        <w:t>第</w:t>
      </w:r>
      <w:r w:rsidRPr="000422D5">
        <w:rPr>
          <w:rFonts w:ascii="Century" w:eastAsiaTheme="minorEastAsia" w:hAnsi="Century" w:cs="Century"/>
          <w:sz w:val="21"/>
          <w:szCs w:val="21"/>
        </w:rPr>
        <w:t>5</w:t>
      </w:r>
      <w:r w:rsidRPr="000422D5">
        <w:rPr>
          <w:rFonts w:ascii="Century" w:eastAsiaTheme="minorEastAsia" w:hAnsiTheme="minorEastAsia" w:cs="ＭＳ 明朝"/>
          <w:sz w:val="21"/>
          <w:szCs w:val="21"/>
          <w:lang w:val="ja-JP"/>
        </w:rPr>
        <w:t>章</w:t>
      </w:r>
      <w:r w:rsidRPr="000422D5">
        <w:rPr>
          <w:rFonts w:ascii="Century" w:eastAsiaTheme="minorEastAsia" w:hAnsi="Century" w:cs="Century"/>
          <w:sz w:val="21"/>
          <w:szCs w:val="21"/>
        </w:rPr>
        <w:t>24</w:t>
      </w:r>
      <w:r w:rsidRPr="000422D5">
        <w:rPr>
          <w:rFonts w:ascii="Century" w:eastAsiaTheme="minorEastAsia" w:hAnsiTheme="minorEastAsia" w:cs="ＭＳ 明朝"/>
          <w:sz w:val="21"/>
          <w:szCs w:val="21"/>
          <w:lang w:val="ja-JP"/>
        </w:rPr>
        <w:t>節</w:t>
      </w:r>
      <w:r w:rsidR="007034E0">
        <w:rPr>
          <w:rFonts w:ascii="Century" w:eastAsiaTheme="minorEastAsia" w:hAnsiTheme="minorEastAsia" w:cs="ＭＳ 明朝" w:hint="eastAsia"/>
          <w:sz w:val="21"/>
          <w:szCs w:val="21"/>
          <w:lang w:val="ja-JP"/>
        </w:rPr>
        <w:t>、</w:t>
      </w:r>
      <w:r w:rsidR="007034E0">
        <w:rPr>
          <w:rFonts w:ascii="Century" w:eastAsiaTheme="minorEastAsia" w:hAnsiTheme="minorEastAsia" w:cs="ＭＳ 明朝" w:hint="eastAsia"/>
          <w:sz w:val="21"/>
          <w:szCs w:val="21"/>
          <w:lang w:val="ja-JP"/>
        </w:rPr>
        <w:t>2</w:t>
      </w:r>
      <w:r w:rsidR="007034E0">
        <w:rPr>
          <w:rFonts w:ascii="Century" w:eastAsiaTheme="minorEastAsia" w:hAnsiTheme="minorEastAsia" w:cs="ＭＳ 明朝" w:hint="eastAsia"/>
          <w:sz w:val="21"/>
          <w:szCs w:val="21"/>
          <w:lang w:val="ja-JP"/>
        </w:rPr>
        <w:t>行目</w:t>
      </w:r>
      <w:r w:rsidRPr="000422D5">
        <w:rPr>
          <w:rFonts w:ascii="Century" w:eastAsiaTheme="minorEastAsia" w:hAnsiTheme="minorEastAsia" w:cs="ＭＳ 明朝"/>
          <w:sz w:val="21"/>
          <w:szCs w:val="21"/>
          <w:lang w:val="ja-JP"/>
        </w:rPr>
        <w:t>を見てください。</w:t>
      </w:r>
    </w:p>
    <w:p w:rsidR="00E76C47" w:rsidRPr="007034E0" w:rsidRDefault="00E76C47">
      <w:pPr>
        <w:widowControl/>
        <w:suppressAutoHyphens w:val="0"/>
        <w:rPr>
          <w:rFonts w:ascii="Century" w:eastAsiaTheme="minorEastAsia" w:hAnsi="Century" w:cs="ＭＳ 明朝"/>
          <w:sz w:val="21"/>
          <w:szCs w:val="21"/>
        </w:rPr>
      </w:pPr>
    </w:p>
    <w:p w:rsidR="00163F73" w:rsidRPr="000422D5" w:rsidRDefault="00163F73">
      <w:pPr>
        <w:widowControl/>
        <w:suppressAutoHyphens w:val="0"/>
        <w:rPr>
          <w:rFonts w:ascii="Century" w:eastAsiaTheme="minorEastAsia" w:hAnsi="Century" w:cs="ＭＳ 明朝"/>
          <w:sz w:val="21"/>
          <w:szCs w:val="21"/>
          <w:lang w:val="ja-JP"/>
        </w:rPr>
      </w:pPr>
      <w:r w:rsidRPr="00163F73">
        <w:rPr>
          <w:rFonts w:ascii="Century" w:eastAsiaTheme="minorEastAsia" w:hAnsi="Century" w:cs="ＭＳ 明朝"/>
          <w:noProof/>
          <w:sz w:val="21"/>
          <w:szCs w:val="21"/>
        </w:rPr>
        <w:drawing>
          <wp:inline distT="0" distB="0" distL="0" distR="0">
            <wp:extent cx="4129200" cy="417600"/>
            <wp:effectExtent l="0" t="0" r="0" b="0"/>
            <wp:docPr id="1" name="officeArt object" descr="5-24.jpg"/>
            <wp:cNvGraphicFramePr/>
            <a:graphic xmlns:a="http://schemas.openxmlformats.org/drawingml/2006/main">
              <a:graphicData uri="http://schemas.openxmlformats.org/drawingml/2006/picture">
                <pic:pic xmlns:pic="http://schemas.openxmlformats.org/drawingml/2006/picture">
                  <pic:nvPicPr>
                    <pic:cNvPr id="1073741825" name="5-24.jpg" descr="5-24.jpg"/>
                    <pic:cNvPicPr>
                      <a:picLocks noChangeAspect="1"/>
                    </pic:cNvPicPr>
                  </pic:nvPicPr>
                  <pic:blipFill>
                    <a:blip r:embed="rId6" cstate="print">
                      <a:extLst/>
                    </a:blip>
                    <a:stretch>
                      <a:fillRect/>
                    </a:stretch>
                  </pic:blipFill>
                  <pic:spPr>
                    <a:xfrm>
                      <a:off x="0" y="0"/>
                      <a:ext cx="4129200" cy="417600"/>
                    </a:xfrm>
                    <a:prstGeom prst="rect">
                      <a:avLst/>
                    </a:prstGeom>
                    <a:ln w="12700" cap="flat">
                      <a:noFill/>
                      <a:miter lim="400000"/>
                    </a:ln>
                    <a:effectLst/>
                  </pic:spPr>
                </pic:pic>
              </a:graphicData>
            </a:graphic>
          </wp:inline>
        </w:drawing>
      </w:r>
    </w:p>
    <w:p w:rsidR="007034E0" w:rsidRPr="007034E0" w:rsidRDefault="007034E0" w:rsidP="007034E0">
      <w:pPr>
        <w:widowControl/>
        <w:suppressAutoHyphens w:val="0"/>
        <w:rPr>
          <w:rFonts w:ascii="Century" w:eastAsiaTheme="minorEastAsia" w:hAnsiTheme="minorEastAsia" w:cs="Century"/>
          <w:sz w:val="21"/>
          <w:szCs w:val="21"/>
          <w:lang w:val="ja-JP"/>
        </w:rPr>
      </w:pPr>
      <w:r>
        <w:rPr>
          <w:rFonts w:ascii="Century" w:eastAsiaTheme="minorEastAsia" w:hAnsiTheme="minorEastAsia" w:cs="Century" w:hint="eastAsia"/>
          <w:sz w:val="21"/>
          <w:szCs w:val="21"/>
          <w:lang w:val="ja-JP"/>
        </w:rPr>
        <w:t>「</w:t>
      </w:r>
      <w:r w:rsidRPr="000422D5">
        <w:rPr>
          <w:rFonts w:ascii="Century" w:eastAsiaTheme="minorEastAsia" w:hAnsiTheme="minorEastAsia" w:cs="Century"/>
          <w:sz w:val="21"/>
          <w:szCs w:val="21"/>
          <w:lang w:val="ja-JP"/>
        </w:rPr>
        <w:t>サ　ヨーギー　ブラフマ・ニルヴァーナン　ブラフマ・ブートーディガッチャティ</w:t>
      </w:r>
      <w:r>
        <w:rPr>
          <w:rFonts w:ascii="Century" w:eastAsiaTheme="minorEastAsia" w:hAnsiTheme="minorEastAsia" w:cs="Century" w:hint="eastAsia"/>
          <w:sz w:val="21"/>
          <w:szCs w:val="21"/>
          <w:lang w:val="ja-JP"/>
        </w:rPr>
        <w:t>」</w:t>
      </w:r>
    </w:p>
    <w:p w:rsidR="00E76C47" w:rsidRPr="000422D5" w:rsidRDefault="00E76C47">
      <w:pPr>
        <w:widowControl/>
        <w:suppressAutoHyphens w:val="0"/>
        <w:rPr>
          <w:rFonts w:ascii="Century" w:eastAsiaTheme="minorEastAsia" w:hAnsi="Century"/>
          <w:sz w:val="21"/>
          <w:szCs w:val="21"/>
          <w:lang w:val="ja-JP"/>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その種類の方</w:t>
      </w:r>
      <w:r w:rsidRPr="000422D5">
        <w:rPr>
          <w:rFonts w:ascii="Century" w:eastAsiaTheme="minorEastAsia" w:hAnsi="Century" w:cs="Century"/>
          <w:sz w:val="21"/>
          <w:szCs w:val="21"/>
          <w:lang w:val="ja-JP"/>
        </w:rPr>
        <w:t xml:space="preserve"> (Sa yogi) </w:t>
      </w:r>
      <w:r w:rsidRPr="000422D5">
        <w:rPr>
          <w:rFonts w:ascii="Century" w:eastAsiaTheme="minorEastAsia" w:hAnsiTheme="minorEastAsia" w:cs="Century"/>
          <w:sz w:val="21"/>
          <w:szCs w:val="21"/>
          <w:lang w:val="ja-JP"/>
        </w:rPr>
        <w:t>は、アートマンを悟って、全部、例えば、至福、アートマンの知識、安らいで遊ぶ</w:t>
      </w:r>
      <w:r w:rsidRPr="000422D5">
        <w:rPr>
          <w:rFonts w:ascii="Century" w:eastAsiaTheme="minorEastAsia" w:hAnsi="Century" w:cs="Century"/>
          <w:sz w:val="21"/>
          <w:szCs w:val="21"/>
        </w:rPr>
        <w:t xml:space="preserve"> </w:t>
      </w:r>
      <w:r w:rsidR="00FE2B49">
        <w:rPr>
          <w:rFonts w:ascii="Century" w:eastAsiaTheme="minorEastAsia" w:hAnsiTheme="minorEastAsia" w:cs="Century"/>
          <w:sz w:val="21"/>
          <w:szCs w:val="21"/>
          <w:lang w:val="ja-JP"/>
        </w:rPr>
        <w:t>等の、永遠の源を経験できたら、ブラフマ・ニルヴァーナ</w:t>
      </w:r>
      <w:r w:rsidRPr="000422D5">
        <w:rPr>
          <w:rFonts w:ascii="Century" w:eastAsiaTheme="minorEastAsia" w:hAnsiTheme="minorEastAsia" w:cs="Century"/>
          <w:sz w:val="21"/>
          <w:szCs w:val="21"/>
          <w:lang w:val="ja-JP"/>
        </w:rPr>
        <w:t>（</w:t>
      </w:r>
      <w:proofErr w:type="spellStart"/>
      <w:r w:rsidRPr="000422D5">
        <w:rPr>
          <w:rFonts w:ascii="Century" w:eastAsiaTheme="minorEastAsia" w:hAnsi="Century" w:cs="Century"/>
          <w:sz w:val="21"/>
          <w:szCs w:val="21"/>
        </w:rPr>
        <w:t>brahma-nirv</w:t>
      </w:r>
      <w:r w:rsidR="005E2145">
        <w:rPr>
          <w:rFonts w:ascii="Century" w:eastAsiaTheme="minorEastAsia" w:hAnsi="Century" w:cs="Century"/>
          <w:sz w:val="21"/>
          <w:szCs w:val="21"/>
        </w:rPr>
        <w:t>ā</w:t>
      </w:r>
      <w:r w:rsidRPr="000422D5">
        <w:rPr>
          <w:rFonts w:ascii="Century" w:eastAsiaTheme="minorEastAsia" w:hAnsi="Century" w:cs="Century"/>
          <w:sz w:val="21"/>
          <w:szCs w:val="21"/>
        </w:rPr>
        <w:t>na</w:t>
      </w:r>
      <w:proofErr w:type="spellEnd"/>
      <w:r w:rsidRPr="000422D5">
        <w:rPr>
          <w:rFonts w:ascii="Century" w:eastAsiaTheme="minorEastAsia" w:hAnsiTheme="minorEastAsia" w:cs="Century"/>
          <w:sz w:val="21"/>
          <w:szCs w:val="21"/>
          <w:lang w:val="ja-JP"/>
        </w:rPr>
        <w:t>）に入ります。</w:t>
      </w:r>
    </w:p>
    <w:p w:rsidR="00E76C47" w:rsidRPr="00FE2B49" w:rsidRDefault="005B0402">
      <w:pPr>
        <w:widowControl/>
        <w:suppressAutoHyphens w:val="0"/>
        <w:rPr>
          <w:rFonts w:ascii="Century" w:eastAsiaTheme="minorEastAsia" w:hAnsiTheme="minorEastAsia" w:cs="Century"/>
          <w:sz w:val="21"/>
          <w:szCs w:val="21"/>
          <w:lang w:val="ja-JP"/>
        </w:rPr>
      </w:pP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先ず最初はブラフマ・ブータ（</w:t>
      </w:r>
      <w:proofErr w:type="spellStart"/>
      <w:r w:rsidR="00FE2B49">
        <w:rPr>
          <w:rFonts w:ascii="Century" w:eastAsiaTheme="minorEastAsia" w:hAnsi="Century" w:cs="Century"/>
          <w:sz w:val="21"/>
          <w:szCs w:val="21"/>
        </w:rPr>
        <w:t>brahma</w:t>
      </w:r>
      <w:r w:rsidRPr="000422D5">
        <w:rPr>
          <w:rFonts w:ascii="Century" w:eastAsiaTheme="minorEastAsia" w:hAnsi="Century" w:cs="Century"/>
          <w:sz w:val="21"/>
          <w:szCs w:val="21"/>
        </w:rPr>
        <w:t>-bh</w:t>
      </w:r>
      <w:r w:rsidR="00163F73">
        <w:rPr>
          <w:rFonts w:ascii="Century" w:eastAsiaTheme="minorEastAsia" w:hAnsi="Century" w:cs="Century"/>
          <w:sz w:val="21"/>
          <w:szCs w:val="21"/>
        </w:rPr>
        <w:t>ū</w:t>
      </w:r>
      <w:r w:rsidRPr="000422D5">
        <w:rPr>
          <w:rFonts w:ascii="Century" w:eastAsiaTheme="minorEastAsia" w:hAnsi="Century" w:cs="Century"/>
          <w:sz w:val="21"/>
          <w:szCs w:val="21"/>
        </w:rPr>
        <w:t>t</w:t>
      </w:r>
      <w:r w:rsidR="00FE2B49">
        <w:rPr>
          <w:rFonts w:ascii="Century" w:eastAsiaTheme="minorEastAsia" w:hAnsi="Century" w:cs="Century" w:hint="eastAsia"/>
          <w:sz w:val="21"/>
          <w:szCs w:val="21"/>
        </w:rPr>
        <w:t>a</w:t>
      </w:r>
      <w:proofErr w:type="spellEnd"/>
      <w:r w:rsidR="000422D5" w:rsidRPr="000422D5">
        <w:rPr>
          <w:rFonts w:ascii="Century" w:eastAsiaTheme="minorEastAsia" w:hAnsiTheme="minorEastAsia" w:cs="Century"/>
          <w:sz w:val="21"/>
          <w:szCs w:val="21"/>
          <w:lang w:val="ja-JP"/>
        </w:rPr>
        <w:t>）</w:t>
      </w:r>
      <w:r w:rsidRPr="000422D5">
        <w:rPr>
          <w:rFonts w:ascii="Century" w:eastAsiaTheme="minorEastAsia" w:hAnsiTheme="minorEastAsia" w:cs="Century"/>
          <w:sz w:val="21"/>
          <w:szCs w:val="21"/>
          <w:lang w:val="ja-JP"/>
        </w:rPr>
        <w:t>になります。ブラフマ・ブータになるの意味はブラフマンになります、です。</w:t>
      </w:r>
    </w:p>
    <w:p w:rsidR="00E76C47" w:rsidRPr="000422D5" w:rsidRDefault="00FE2B49">
      <w:pPr>
        <w:widowControl/>
        <w:suppressAutoHyphens w:val="0"/>
        <w:rPr>
          <w:rFonts w:ascii="Century" w:eastAsiaTheme="minorEastAsia" w:hAnsi="Century" w:cs="Century"/>
          <w:sz w:val="21"/>
          <w:szCs w:val="21"/>
        </w:rPr>
      </w:pPr>
      <w:r>
        <w:rPr>
          <w:rFonts w:ascii="Century" w:eastAsiaTheme="minorEastAsia" w:hAnsiTheme="minorEastAsia" w:cs="Century"/>
          <w:sz w:val="21"/>
          <w:szCs w:val="21"/>
          <w:lang w:val="ja-JP"/>
        </w:rPr>
        <w:t>ブラフマ・ニルヴァーナ</w:t>
      </w:r>
      <w:r w:rsidR="005B0402" w:rsidRPr="000422D5">
        <w:rPr>
          <w:rFonts w:ascii="Century" w:eastAsiaTheme="minorEastAsia" w:hAnsiTheme="minorEastAsia" w:cs="Century"/>
          <w:sz w:val="21"/>
          <w:szCs w:val="21"/>
          <w:lang w:val="ja-JP"/>
        </w:rPr>
        <w:t>（</w:t>
      </w:r>
      <w:proofErr w:type="spellStart"/>
      <w:r w:rsidR="005B0402" w:rsidRPr="000422D5">
        <w:rPr>
          <w:rFonts w:ascii="Century" w:eastAsiaTheme="minorEastAsia" w:hAnsi="Century" w:cs="Century"/>
          <w:sz w:val="21"/>
          <w:szCs w:val="21"/>
        </w:rPr>
        <w:t>brahma-nirv</w:t>
      </w:r>
      <w:r w:rsidR="00DB65A4" w:rsidRPr="000422D5">
        <w:rPr>
          <w:rFonts w:ascii="Century" w:eastAsiaTheme="minorEastAsia" w:hAnsi="Century" w:cs="ＭＳ Ｐ明朝"/>
          <w:sz w:val="21"/>
          <w:szCs w:val="21"/>
        </w:rPr>
        <w:t>ā</w:t>
      </w:r>
      <w:r w:rsidR="005B0402" w:rsidRPr="000422D5">
        <w:rPr>
          <w:rFonts w:ascii="Century" w:eastAsiaTheme="minorEastAsia" w:hAnsi="Century" w:cs="Century"/>
          <w:sz w:val="21"/>
          <w:szCs w:val="21"/>
        </w:rPr>
        <w:t>na</w:t>
      </w:r>
      <w:proofErr w:type="spellEnd"/>
      <w:r w:rsidR="005B0402" w:rsidRPr="000422D5">
        <w:rPr>
          <w:rFonts w:ascii="Century" w:eastAsiaTheme="minorEastAsia" w:hAnsiTheme="minorEastAsia" w:cs="Century"/>
          <w:sz w:val="21"/>
          <w:szCs w:val="21"/>
          <w:lang w:val="ja-JP"/>
        </w:rPr>
        <w:t>）の意味はブラフマ・アーナンダ（</w:t>
      </w:r>
      <w:proofErr w:type="spellStart"/>
      <w:r w:rsidR="005B0402" w:rsidRPr="000422D5">
        <w:rPr>
          <w:rFonts w:ascii="Century" w:eastAsiaTheme="minorEastAsia" w:hAnsi="Century" w:cs="Century"/>
          <w:sz w:val="21"/>
          <w:szCs w:val="21"/>
        </w:rPr>
        <w:t>brahma-</w:t>
      </w:r>
      <w:r w:rsidRPr="000422D5">
        <w:rPr>
          <w:rFonts w:ascii="Century" w:eastAsiaTheme="minorEastAsia" w:hAnsi="Century" w:cs="ＭＳ Ｐ明朝"/>
          <w:sz w:val="21"/>
          <w:szCs w:val="21"/>
        </w:rPr>
        <w:t>ā</w:t>
      </w:r>
      <w:r w:rsidR="005B0402" w:rsidRPr="000422D5">
        <w:rPr>
          <w:rFonts w:ascii="Century" w:eastAsiaTheme="minorEastAsia" w:hAnsi="Century" w:cs="Century"/>
          <w:sz w:val="21"/>
          <w:szCs w:val="21"/>
        </w:rPr>
        <w:t>nanda</w:t>
      </w:r>
      <w:proofErr w:type="spellEnd"/>
      <w:r w:rsidR="005B0402" w:rsidRPr="000422D5">
        <w:rPr>
          <w:rFonts w:ascii="Century" w:eastAsiaTheme="minorEastAsia" w:hAnsiTheme="minorEastAsia" w:cs="Century"/>
          <w:sz w:val="21"/>
          <w:szCs w:val="21"/>
          <w:lang w:val="ja-JP"/>
        </w:rPr>
        <w:t>）です。</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その種類の人</w:t>
      </w:r>
      <w:r w:rsidRPr="000422D5">
        <w:rPr>
          <w:rFonts w:ascii="Century" w:eastAsiaTheme="minorEastAsia" w:hAnsi="Century" w:cs="Century"/>
          <w:sz w:val="21"/>
          <w:szCs w:val="21"/>
          <w:lang w:val="ja-JP"/>
        </w:rPr>
        <w:t xml:space="preserve">(Sa yogi) </w:t>
      </w:r>
      <w:r w:rsidRPr="000422D5">
        <w:rPr>
          <w:rFonts w:ascii="Century" w:eastAsiaTheme="minorEastAsia" w:hAnsiTheme="minorEastAsia" w:cs="Century"/>
          <w:sz w:val="21"/>
          <w:szCs w:val="21"/>
          <w:lang w:val="ja-JP"/>
        </w:rPr>
        <w:t>のすべての至福の源は中、すべての知識の源は中です。</w:t>
      </w:r>
    </w:p>
    <w:p w:rsidR="00E76C47" w:rsidRPr="000422D5" w:rsidRDefault="005B0402">
      <w:pPr>
        <w:widowControl/>
        <w:suppressAutoHyphens w:val="0"/>
        <w:rPr>
          <w:rFonts w:ascii="Century" w:eastAsiaTheme="minorEastAsia" w:hAnsi="Century"/>
          <w:sz w:val="21"/>
          <w:szCs w:val="21"/>
        </w:rPr>
      </w:pPr>
      <w:r w:rsidRPr="000422D5">
        <w:rPr>
          <w:rFonts w:ascii="Century" w:eastAsiaTheme="minorEastAsia" w:hAnsiTheme="minorEastAsia" w:cs="Century"/>
          <w:sz w:val="21"/>
          <w:szCs w:val="21"/>
          <w:lang w:val="ja-JP"/>
        </w:rPr>
        <w:t>そのことを理解している人</w:t>
      </w:r>
      <w:r w:rsidRPr="000422D5">
        <w:rPr>
          <w:rFonts w:ascii="Century" w:eastAsiaTheme="minorEastAsia" w:hAnsi="Century" w:cs="Century"/>
          <w:sz w:val="21"/>
          <w:szCs w:val="21"/>
          <w:lang w:val="ja-JP"/>
        </w:rPr>
        <w:t xml:space="preserve">(Sa yogi) </w:t>
      </w:r>
      <w:r w:rsidRPr="000422D5">
        <w:rPr>
          <w:rFonts w:ascii="Century" w:eastAsiaTheme="minorEastAsia" w:hAnsiTheme="minorEastAsia" w:cs="Century"/>
          <w:sz w:val="21"/>
          <w:szCs w:val="21"/>
          <w:lang w:val="ja-JP"/>
        </w:rPr>
        <w:t>はブラフマンになってブラフマンの至福を得ます。</w:t>
      </w:r>
    </w:p>
    <w:p w:rsidR="00E76C47" w:rsidRPr="000422D5" w:rsidRDefault="00E76C47">
      <w:pPr>
        <w:widowControl/>
        <w:suppressAutoHyphens w:val="0"/>
        <w:rPr>
          <w:rFonts w:ascii="Century" w:eastAsiaTheme="minorEastAsia" w:hAnsi="Century"/>
          <w:sz w:val="21"/>
          <w:szCs w:val="21"/>
          <w:lang w:val="ja-JP"/>
        </w:rPr>
      </w:pPr>
    </w:p>
    <w:p w:rsidR="00E76C47" w:rsidRPr="000422D5" w:rsidRDefault="005B0402">
      <w:pPr>
        <w:widowControl/>
        <w:suppressAutoHyphens w:val="0"/>
        <w:rPr>
          <w:rFonts w:ascii="Century" w:eastAsiaTheme="minorEastAsia" w:hAnsi="Century"/>
          <w:sz w:val="21"/>
          <w:szCs w:val="21"/>
          <w:lang w:val="ja-JP"/>
        </w:rPr>
      </w:pPr>
      <w:r w:rsidRPr="000422D5">
        <w:rPr>
          <w:rFonts w:ascii="Century" w:eastAsiaTheme="minorEastAsia" w:hAnsiTheme="minorEastAsia" w:cs="Century"/>
          <w:sz w:val="21"/>
          <w:szCs w:val="21"/>
          <w:lang w:val="ja-JP"/>
        </w:rPr>
        <w:t>・ブラフマ・ブータ</w:t>
      </w:r>
      <w:r w:rsidR="00FE2B49" w:rsidRPr="000422D5">
        <w:rPr>
          <w:rFonts w:ascii="Century" w:eastAsiaTheme="minorEastAsia" w:hAnsiTheme="minorEastAsia" w:cs="Century"/>
          <w:sz w:val="21"/>
          <w:szCs w:val="21"/>
          <w:lang w:val="ja-JP"/>
        </w:rPr>
        <w:t>（</w:t>
      </w:r>
      <w:proofErr w:type="spellStart"/>
      <w:r w:rsidR="00FE2B49">
        <w:rPr>
          <w:rFonts w:ascii="Century" w:eastAsiaTheme="minorEastAsia" w:hAnsi="Century" w:cs="Century"/>
          <w:sz w:val="21"/>
          <w:szCs w:val="21"/>
        </w:rPr>
        <w:t>brahma</w:t>
      </w:r>
      <w:r w:rsidR="00FE2B49" w:rsidRPr="000422D5">
        <w:rPr>
          <w:rFonts w:ascii="Century" w:eastAsiaTheme="minorEastAsia" w:hAnsi="Century" w:cs="Century"/>
          <w:sz w:val="21"/>
          <w:szCs w:val="21"/>
        </w:rPr>
        <w:t>-bh</w:t>
      </w:r>
      <w:r w:rsidR="00FE2B49">
        <w:rPr>
          <w:rFonts w:ascii="Century" w:eastAsiaTheme="minorEastAsia" w:hAnsi="Century" w:cs="Century"/>
          <w:sz w:val="21"/>
          <w:szCs w:val="21"/>
        </w:rPr>
        <w:t>ū</w:t>
      </w:r>
      <w:r w:rsidR="00FE2B49" w:rsidRPr="000422D5">
        <w:rPr>
          <w:rFonts w:ascii="Century" w:eastAsiaTheme="minorEastAsia" w:hAnsi="Century" w:cs="Century"/>
          <w:sz w:val="21"/>
          <w:szCs w:val="21"/>
        </w:rPr>
        <w:t>t</w:t>
      </w:r>
      <w:r w:rsidR="00FE2B49">
        <w:rPr>
          <w:rFonts w:ascii="Century" w:eastAsiaTheme="minorEastAsia" w:hAnsi="Century" w:cs="Century" w:hint="eastAsia"/>
          <w:sz w:val="21"/>
          <w:szCs w:val="21"/>
        </w:rPr>
        <w:t>a</w:t>
      </w:r>
      <w:proofErr w:type="spellEnd"/>
      <w:r w:rsidR="00FE2B49" w:rsidRPr="000422D5">
        <w:rPr>
          <w:rFonts w:ascii="Century" w:eastAsiaTheme="minorEastAsia" w:hAnsiTheme="minorEastAsia" w:cs="Century"/>
          <w:sz w:val="21"/>
          <w:szCs w:val="21"/>
          <w:lang w:val="ja-JP"/>
        </w:rPr>
        <w:t>）</w:t>
      </w:r>
      <w:r w:rsidRPr="000422D5">
        <w:rPr>
          <w:rFonts w:ascii="Century" w:eastAsiaTheme="minorEastAsia" w:hAnsiTheme="minorEastAsia" w:cs="Century"/>
          <w:sz w:val="21"/>
          <w:szCs w:val="21"/>
          <w:lang w:val="ja-JP"/>
        </w:rPr>
        <w:t>について</w:t>
      </w:r>
      <w:r w:rsidRPr="000422D5">
        <w:rPr>
          <w:rFonts w:ascii="Century" w:eastAsiaTheme="minorEastAsia" w:hAnsiTheme="minorEastAsia"/>
          <w:sz w:val="21"/>
          <w:szCs w:val="21"/>
          <w:lang w:val="ja-JP"/>
        </w:rPr>
        <w:t>、</w:t>
      </w:r>
    </w:p>
    <w:p w:rsidR="00E76C47" w:rsidRPr="000422D5" w:rsidRDefault="005B0402">
      <w:pPr>
        <w:widowControl/>
        <w:suppressAutoHyphens w:val="0"/>
        <w:rPr>
          <w:rFonts w:ascii="Century" w:eastAsiaTheme="minorEastAsia" w:hAnsi="Century"/>
          <w:sz w:val="21"/>
          <w:szCs w:val="21"/>
          <w:lang w:val="ja-JP"/>
        </w:rPr>
      </w:pPr>
      <w:r w:rsidRPr="000422D5">
        <w:rPr>
          <w:rFonts w:ascii="Century" w:eastAsiaTheme="minorEastAsia" w:hAnsiTheme="minorEastAsia"/>
          <w:sz w:val="21"/>
          <w:szCs w:val="21"/>
          <w:lang w:val="ja-JP"/>
        </w:rPr>
        <w:t xml:space="preserve">　　　ウパニシャッドから（板書をご参照ください）</w:t>
      </w:r>
    </w:p>
    <w:p w:rsidR="00E76C47" w:rsidRPr="000422D5" w:rsidRDefault="00E76C47">
      <w:pPr>
        <w:widowControl/>
        <w:suppressAutoHyphens w:val="0"/>
        <w:rPr>
          <w:rFonts w:ascii="Century" w:eastAsiaTheme="minorEastAsia" w:hAnsi="Century"/>
          <w:sz w:val="21"/>
          <w:szCs w:val="21"/>
          <w:lang w:val="ja-JP"/>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w:t>
      </w:r>
      <w:proofErr w:type="spellStart"/>
      <w:r w:rsidRPr="000422D5">
        <w:rPr>
          <w:rFonts w:ascii="Century" w:eastAsiaTheme="minorEastAsia" w:hAnsi="Century" w:cs="Century"/>
          <w:sz w:val="21"/>
          <w:szCs w:val="21"/>
        </w:rPr>
        <w:t>Brahuma-vid</w:t>
      </w:r>
      <w:proofErr w:type="spellEnd"/>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ブラフマンのことを知っている人</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たとえばブラフマンのことを頭だけでなく悟った人です</w:t>
      </w:r>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w:t>
      </w:r>
      <w:proofErr w:type="spellStart"/>
      <w:r w:rsidRPr="000422D5">
        <w:rPr>
          <w:rFonts w:ascii="Century" w:eastAsiaTheme="minorEastAsia" w:hAnsi="Century" w:cs="Century"/>
          <w:sz w:val="21"/>
          <w:szCs w:val="21"/>
        </w:rPr>
        <w:t>vid</w:t>
      </w:r>
      <w:proofErr w:type="spellEnd"/>
      <w:r w:rsidRPr="000422D5">
        <w:rPr>
          <w:rFonts w:ascii="Century" w:eastAsiaTheme="minorEastAsia" w:hAnsiTheme="minorEastAsia" w:cs="Century"/>
          <w:sz w:val="21"/>
          <w:szCs w:val="21"/>
          <w:lang w:val="ja-JP"/>
        </w:rPr>
        <w:t>は知っていること。</w:t>
      </w: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w:t>
      </w:r>
      <w:proofErr w:type="spellStart"/>
      <w:r w:rsidRPr="000422D5">
        <w:rPr>
          <w:rFonts w:ascii="Century" w:eastAsiaTheme="minorEastAsia" w:hAnsi="Century" w:cs="Century"/>
          <w:sz w:val="21"/>
          <w:szCs w:val="21"/>
        </w:rPr>
        <w:t>Brahuma-eva</w:t>
      </w:r>
      <w:proofErr w:type="spellEnd"/>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w:t>
      </w:r>
      <w:r w:rsidRPr="000422D5">
        <w:rPr>
          <w:rFonts w:ascii="Century" w:eastAsiaTheme="minorEastAsia" w:hAnsi="Century" w:cs="Century"/>
          <w:sz w:val="21"/>
          <w:szCs w:val="21"/>
        </w:rPr>
        <w:t xml:space="preserve"> </w:t>
      </w:r>
      <w:proofErr w:type="spellStart"/>
      <w:r w:rsidRPr="000422D5">
        <w:rPr>
          <w:rFonts w:ascii="Century" w:eastAsiaTheme="minorEastAsia" w:hAnsi="Century" w:cs="Century"/>
          <w:sz w:val="21"/>
          <w:szCs w:val="21"/>
        </w:rPr>
        <w:t>Brahuma-bhav</w:t>
      </w:r>
      <w:r w:rsidR="00DB65A4">
        <w:rPr>
          <w:rFonts w:ascii="Century" w:eastAsiaTheme="minorEastAsia" w:hAnsi="Century" w:cs="Century" w:hint="eastAsia"/>
          <w:sz w:val="21"/>
          <w:szCs w:val="21"/>
        </w:rPr>
        <w:t>a</w:t>
      </w:r>
      <w:r w:rsidRPr="000422D5">
        <w:rPr>
          <w:rFonts w:ascii="Century" w:eastAsiaTheme="minorEastAsia" w:hAnsi="Century" w:cs="Century"/>
          <w:sz w:val="21"/>
          <w:szCs w:val="21"/>
        </w:rPr>
        <w:t>ti</w:t>
      </w:r>
      <w:proofErr w:type="spellEnd"/>
      <w:r w:rsidRPr="000422D5">
        <w:rPr>
          <w:rFonts w:ascii="Century" w:eastAsiaTheme="minorEastAsia" w:hAnsiTheme="minorEastAsia" w:cs="Century"/>
          <w:sz w:val="21"/>
          <w:szCs w:val="21"/>
          <w:lang w:val="ja-JP"/>
        </w:rPr>
        <w:t>：</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自分がブラフマンになります。</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求道者とブラフマンは最初</w:t>
      </w:r>
      <w:r w:rsidRPr="000422D5">
        <w:rPr>
          <w:rFonts w:ascii="Century" w:eastAsiaTheme="minorEastAsia" w:hAnsi="Century" w:cs="Century"/>
          <w:sz w:val="21"/>
          <w:szCs w:val="21"/>
        </w:rPr>
        <w:t>2</w:t>
      </w:r>
      <w:r w:rsidRPr="000422D5">
        <w:rPr>
          <w:rFonts w:ascii="Century" w:eastAsiaTheme="minorEastAsia" w:hAnsiTheme="minorEastAsia" w:cs="Century"/>
          <w:sz w:val="21"/>
          <w:szCs w:val="21"/>
          <w:lang w:val="ja-JP"/>
        </w:rPr>
        <w:t>つの存在です。１つは求道者、１つはブラフマン、最初２つものです。求道者はブラフマンを悟った後は自分の存在はなくなります。ブラフマンになります。２つ存在が１つ存在になります。自分の存在はなくなります。意味はなんですか、私のすべての存在はブラフマンです。最初はそうではないです。瞑想する人、瞑想の対象、瞑想の行為みんな別々です。瞑想の最後の状態はなんですか、全</w:t>
      </w:r>
      <w:r w:rsidR="000422D5">
        <w:rPr>
          <w:rFonts w:ascii="Century" w:eastAsiaTheme="minorEastAsia" w:hAnsiTheme="minorEastAsia" w:cs="Century"/>
          <w:sz w:val="21"/>
          <w:szCs w:val="21"/>
          <w:lang w:val="ja-JP"/>
        </w:rPr>
        <w:t>部は瞑想の対象そのものになります。例えばブラフマンになります。</w:t>
      </w:r>
      <w:r w:rsidRPr="000422D5">
        <w:rPr>
          <w:rFonts w:ascii="Century" w:eastAsiaTheme="minorEastAsia" w:hAnsiTheme="minorEastAsia" w:cs="Century"/>
          <w:sz w:val="21"/>
          <w:szCs w:val="21"/>
          <w:lang w:val="ja-JP"/>
        </w:rPr>
        <w:t>瞑想する人、瞑想の対象、瞑想の行為、３つの存在は最後に全部１つになります。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いつできますか。</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ニルヴィカルパ・サーマディのとき全部１つになります。瞑想のとき私の名前、形、性質、年齢、仕事、などの意識を持っていますね。ですけれども、悟った後はブラフマン以外何も存在がないです。形ありますけど、仕事ありますけど、その全部が影みたいです。非実在です。幻です。悟る前は自分の存在は実</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ほんとう</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に在るとそう意識しています。悟った後は、それも非実在になります。実</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ほんとう</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の存在ではないです。実</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ほんとう</w:t>
      </w:r>
      <w:r w:rsidRPr="000422D5">
        <w:rPr>
          <w:rFonts w:ascii="Century" w:eastAsiaTheme="minorEastAsia" w:hAnsi="Century" w:cs="Century"/>
          <w:sz w:val="21"/>
          <w:szCs w:val="21"/>
        </w:rPr>
        <w:t>)</w:t>
      </w:r>
      <w:r w:rsidRPr="000422D5">
        <w:rPr>
          <w:rFonts w:ascii="Century" w:eastAsiaTheme="minorEastAsia" w:hAnsiTheme="minorEastAsia" w:cs="Century"/>
          <w:sz w:val="21"/>
          <w:szCs w:val="21"/>
          <w:lang w:val="ja-JP"/>
        </w:rPr>
        <w:t>の存在はブラフマンだけです。</w:t>
      </w: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ブラフマンになります、のブラフマ・ブータ</w:t>
      </w:r>
      <w:r w:rsidR="00FE2B49" w:rsidRPr="000422D5">
        <w:rPr>
          <w:rFonts w:ascii="Century" w:eastAsiaTheme="minorEastAsia" w:hAnsiTheme="minorEastAsia" w:cs="Century"/>
          <w:sz w:val="21"/>
          <w:szCs w:val="21"/>
          <w:lang w:val="ja-JP"/>
        </w:rPr>
        <w:t>（</w:t>
      </w:r>
      <w:proofErr w:type="spellStart"/>
      <w:r w:rsidR="00FE2B49">
        <w:rPr>
          <w:rFonts w:ascii="Century" w:eastAsiaTheme="minorEastAsia" w:hAnsi="Century" w:cs="Century"/>
          <w:sz w:val="21"/>
          <w:szCs w:val="21"/>
        </w:rPr>
        <w:t>brahma</w:t>
      </w:r>
      <w:r w:rsidR="00FE2B49" w:rsidRPr="000422D5">
        <w:rPr>
          <w:rFonts w:ascii="Century" w:eastAsiaTheme="minorEastAsia" w:hAnsi="Century" w:cs="Century"/>
          <w:sz w:val="21"/>
          <w:szCs w:val="21"/>
        </w:rPr>
        <w:t>-bh</w:t>
      </w:r>
      <w:r w:rsidR="00FE2B49">
        <w:rPr>
          <w:rFonts w:ascii="Century" w:eastAsiaTheme="minorEastAsia" w:hAnsi="Century" w:cs="Century"/>
          <w:sz w:val="21"/>
          <w:szCs w:val="21"/>
        </w:rPr>
        <w:t>ū</w:t>
      </w:r>
      <w:r w:rsidR="00FE2B49" w:rsidRPr="000422D5">
        <w:rPr>
          <w:rFonts w:ascii="Century" w:eastAsiaTheme="minorEastAsia" w:hAnsi="Century" w:cs="Century"/>
          <w:sz w:val="21"/>
          <w:szCs w:val="21"/>
        </w:rPr>
        <w:t>t</w:t>
      </w:r>
      <w:r w:rsidR="00FE2B49">
        <w:rPr>
          <w:rFonts w:ascii="Century" w:eastAsiaTheme="minorEastAsia" w:hAnsi="Century" w:cs="Century" w:hint="eastAsia"/>
          <w:sz w:val="21"/>
          <w:szCs w:val="21"/>
        </w:rPr>
        <w:t>a</w:t>
      </w:r>
      <w:proofErr w:type="spellEnd"/>
      <w:r w:rsidR="00FE2B49" w:rsidRPr="000422D5">
        <w:rPr>
          <w:rFonts w:ascii="Century" w:eastAsiaTheme="minorEastAsia" w:hAnsiTheme="minorEastAsia" w:cs="Century"/>
          <w:sz w:val="21"/>
          <w:szCs w:val="21"/>
          <w:lang w:val="ja-JP"/>
        </w:rPr>
        <w:t>）</w:t>
      </w:r>
      <w:r w:rsidRPr="000422D5">
        <w:rPr>
          <w:rFonts w:ascii="Century" w:eastAsiaTheme="minorEastAsia" w:hAnsiTheme="minorEastAsia" w:cs="Century"/>
          <w:sz w:val="21"/>
          <w:szCs w:val="21"/>
          <w:lang w:val="ja-JP"/>
        </w:rPr>
        <w:t>の意味は、</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ブラフマンになっています、</w:t>
      </w:r>
      <w:proofErr w:type="spellStart"/>
      <w:r w:rsidRPr="000422D5">
        <w:rPr>
          <w:rFonts w:ascii="Century" w:eastAsiaTheme="minorEastAsia" w:hAnsi="Century" w:cs="Century"/>
          <w:sz w:val="21"/>
          <w:szCs w:val="21"/>
        </w:rPr>
        <w:t>Brahuma-eva</w:t>
      </w:r>
      <w:proofErr w:type="spellEnd"/>
      <w:r w:rsidRPr="000422D5">
        <w:rPr>
          <w:rFonts w:ascii="Century" w:eastAsiaTheme="minorEastAsia" w:hAnsi="Century" w:cs="Century"/>
          <w:sz w:val="21"/>
          <w:szCs w:val="21"/>
        </w:rPr>
        <w:t xml:space="preserve">, </w:t>
      </w:r>
      <w:proofErr w:type="spellStart"/>
      <w:r w:rsidRPr="000422D5">
        <w:rPr>
          <w:rFonts w:ascii="Century" w:eastAsiaTheme="minorEastAsia" w:hAnsi="Century" w:cs="Century"/>
          <w:sz w:val="21"/>
          <w:szCs w:val="21"/>
        </w:rPr>
        <w:t>Brahuma-bhav</w:t>
      </w:r>
      <w:r w:rsidR="00DB65A4">
        <w:rPr>
          <w:rFonts w:ascii="Century" w:eastAsiaTheme="minorEastAsia" w:hAnsi="Century" w:cs="Century"/>
          <w:sz w:val="21"/>
          <w:szCs w:val="21"/>
        </w:rPr>
        <w:t>ā</w:t>
      </w:r>
      <w:r w:rsidRPr="000422D5">
        <w:rPr>
          <w:rFonts w:ascii="Century" w:eastAsiaTheme="minorEastAsia" w:hAnsi="Century" w:cs="Century"/>
          <w:sz w:val="21"/>
          <w:szCs w:val="21"/>
        </w:rPr>
        <w:t>ti</w:t>
      </w:r>
      <w:proofErr w:type="spellEnd"/>
      <w:r w:rsidRPr="000422D5">
        <w:rPr>
          <w:rFonts w:ascii="Century" w:eastAsiaTheme="minorEastAsia" w:hAnsi="Century" w:cs="Century"/>
          <w:sz w:val="21"/>
          <w:szCs w:val="21"/>
        </w:rPr>
        <w:t xml:space="preserve"> </w:t>
      </w:r>
      <w:r w:rsidRPr="000422D5">
        <w:rPr>
          <w:rFonts w:ascii="Century" w:eastAsiaTheme="minorEastAsia" w:hAnsiTheme="minorEastAsia" w:cs="Century"/>
          <w:sz w:val="21"/>
          <w:szCs w:val="21"/>
          <w:lang w:val="ja-JP"/>
        </w:rPr>
        <w:t>の意味です。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Century" w:cs="Century"/>
          <w:sz w:val="21"/>
          <w:szCs w:val="21"/>
        </w:rPr>
        <w:t xml:space="preserve"> </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最後に、</w:t>
      </w:r>
    </w:p>
    <w:p w:rsidR="00E76C47" w:rsidRPr="000422D5" w:rsidRDefault="00FE2B49">
      <w:pPr>
        <w:widowControl/>
        <w:suppressAutoHyphens w:val="0"/>
        <w:rPr>
          <w:rFonts w:ascii="Century" w:eastAsiaTheme="minorEastAsia" w:hAnsi="Century" w:cs="Century"/>
          <w:sz w:val="21"/>
          <w:szCs w:val="21"/>
        </w:rPr>
      </w:pPr>
      <w:r>
        <w:rPr>
          <w:rFonts w:ascii="Century" w:eastAsiaTheme="minorEastAsia" w:hAnsiTheme="minorEastAsia" w:cs="Century"/>
          <w:sz w:val="21"/>
          <w:szCs w:val="21"/>
          <w:lang w:val="ja-JP"/>
        </w:rPr>
        <w:t>ブラフマ・ニルヴァーナ</w:t>
      </w:r>
      <w:r w:rsidR="005B0402" w:rsidRPr="000422D5">
        <w:rPr>
          <w:rFonts w:ascii="Century" w:eastAsiaTheme="minorEastAsia" w:hAnsiTheme="minorEastAsia" w:cs="Century"/>
          <w:sz w:val="21"/>
          <w:szCs w:val="21"/>
          <w:lang w:val="ja-JP"/>
        </w:rPr>
        <w:t>（</w:t>
      </w:r>
      <w:proofErr w:type="spellStart"/>
      <w:r w:rsidR="005B0402" w:rsidRPr="000422D5">
        <w:rPr>
          <w:rFonts w:ascii="Century" w:eastAsiaTheme="minorEastAsia" w:hAnsi="Century" w:cs="Century"/>
          <w:sz w:val="21"/>
          <w:szCs w:val="21"/>
        </w:rPr>
        <w:t>brahma-nirv</w:t>
      </w:r>
      <w:r w:rsidR="00DB65A4">
        <w:rPr>
          <w:rFonts w:ascii="Century" w:eastAsiaTheme="minorEastAsia" w:hAnsi="Century" w:cs="Century"/>
          <w:sz w:val="21"/>
          <w:szCs w:val="21"/>
        </w:rPr>
        <w:t>ā</w:t>
      </w:r>
      <w:r w:rsidR="005B0402" w:rsidRPr="000422D5">
        <w:rPr>
          <w:rFonts w:ascii="Century" w:eastAsiaTheme="minorEastAsia" w:hAnsi="Century" w:cs="Century"/>
          <w:sz w:val="21"/>
          <w:szCs w:val="21"/>
        </w:rPr>
        <w:t>na</w:t>
      </w:r>
      <w:proofErr w:type="spellEnd"/>
      <w:r w:rsidR="005B0402" w:rsidRPr="000422D5">
        <w:rPr>
          <w:rFonts w:ascii="Century" w:eastAsiaTheme="minorEastAsia" w:hAnsiTheme="minorEastAsia" w:cs="Century"/>
          <w:sz w:val="21"/>
          <w:szCs w:val="21"/>
          <w:lang w:val="ja-JP"/>
        </w:rPr>
        <w:t>）についてです。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それはブラフマンになります、解脱できます、その意味ですね。</w:t>
      </w: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束縛された状態と解脱は何が違いますか、</w:t>
      </w:r>
    </w:p>
    <w:p w:rsidR="000422D5" w:rsidRDefault="005B0402">
      <w:pPr>
        <w:widowControl/>
        <w:suppressAutoHyphens w:val="0"/>
        <w:rPr>
          <w:rFonts w:ascii="Century" w:eastAsiaTheme="minorEastAsia" w:hAnsiTheme="minorEastAsia" w:cs="Century"/>
          <w:sz w:val="21"/>
          <w:szCs w:val="21"/>
          <w:lang w:val="ja-JP"/>
        </w:rPr>
      </w:pPr>
      <w:r w:rsidRPr="000422D5">
        <w:rPr>
          <w:rFonts w:ascii="Century" w:eastAsiaTheme="minorEastAsia" w:hAnsiTheme="minorEastAsia" w:cs="Century"/>
          <w:sz w:val="21"/>
          <w:szCs w:val="21"/>
          <w:lang w:val="ja-JP"/>
        </w:rPr>
        <w:t>束縛された状態は鎖があります。サムスカーラの鎖です。心の中に色々な感情もあります。</w:t>
      </w:r>
    </w:p>
    <w:p w:rsidR="00E76C47" w:rsidRPr="000422D5" w:rsidRDefault="005B0402">
      <w:pPr>
        <w:widowControl/>
        <w:suppressAutoHyphens w:val="0"/>
        <w:rPr>
          <w:rFonts w:ascii="Century" w:eastAsiaTheme="minorEastAsia" w:hAnsi="Century" w:cs="Century"/>
          <w:sz w:val="21"/>
          <w:szCs w:val="21"/>
        </w:rPr>
      </w:pPr>
      <w:r w:rsidRPr="000422D5">
        <w:rPr>
          <w:rFonts w:ascii="Century" w:eastAsiaTheme="minorEastAsia" w:hAnsiTheme="minorEastAsia" w:cs="Century"/>
          <w:sz w:val="21"/>
          <w:szCs w:val="21"/>
          <w:lang w:val="ja-JP"/>
        </w:rPr>
        <w:t>感情の鎖、欲望の鎖、執着の鎖、カルマの鎖、全部は我々の今の状態です、束縛された状態です。鎖でわれわれは束縛されています。感情、サムスカーラ、執着、欲望、全部鎖です。</w:t>
      </w: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解脱の意味なんですか、それを全部切ります、前の状態は奴隷の状態、悟った状態は自由の状態です。束縛された状態と奴隷の状態は一緒です。</w:t>
      </w:r>
    </w:p>
    <w:p w:rsidR="00E76C47" w:rsidRPr="000422D5" w:rsidRDefault="00FE2B49">
      <w:pPr>
        <w:widowControl/>
        <w:suppressAutoHyphens w:val="0"/>
        <w:rPr>
          <w:rFonts w:ascii="Century" w:eastAsiaTheme="minorEastAsia" w:hAnsi="Century" w:cs="Century"/>
          <w:sz w:val="21"/>
          <w:szCs w:val="21"/>
        </w:rPr>
      </w:pPr>
      <w:r>
        <w:rPr>
          <w:rFonts w:ascii="Century" w:eastAsiaTheme="minorEastAsia" w:hAnsiTheme="minorEastAsia" w:cs="Century"/>
          <w:sz w:val="21"/>
          <w:szCs w:val="21"/>
          <w:lang w:val="ja-JP"/>
        </w:rPr>
        <w:t>ブラフマン・ニルヴァーナ</w:t>
      </w:r>
      <w:r w:rsidR="005B0402" w:rsidRPr="000422D5">
        <w:rPr>
          <w:rFonts w:ascii="Century" w:eastAsiaTheme="minorEastAsia" w:hAnsiTheme="minorEastAsia" w:cs="Century"/>
          <w:sz w:val="21"/>
          <w:szCs w:val="21"/>
          <w:lang w:val="ja-JP"/>
        </w:rPr>
        <w:t>は自由な解脱の状態が出現します。</w:t>
      </w:r>
    </w:p>
    <w:p w:rsidR="00E76C47" w:rsidRPr="000422D5" w:rsidRDefault="00E76C47">
      <w:pPr>
        <w:widowControl/>
        <w:suppressAutoHyphens w:val="0"/>
        <w:rPr>
          <w:rFonts w:ascii="Century" w:eastAsiaTheme="minorEastAsia" w:hAnsi="Century" w:cs="Century"/>
          <w:sz w:val="21"/>
          <w:szCs w:val="21"/>
        </w:rPr>
      </w:pPr>
    </w:p>
    <w:p w:rsidR="00E76C47" w:rsidRPr="002E0631" w:rsidRDefault="005B0402" w:rsidP="002E0631">
      <w:pPr>
        <w:rPr>
          <w:rFonts w:ascii="Arial" w:hAnsi="Arial" w:cs="Arial"/>
          <w:shd w:val="clear" w:color="auto" w:fill="FFFFFF"/>
        </w:rPr>
      </w:pPr>
      <w:r w:rsidRPr="000422D5">
        <w:rPr>
          <w:rFonts w:ascii="Century" w:eastAsiaTheme="minorEastAsia" w:hAnsiTheme="minorEastAsia" w:cs="Century"/>
          <w:sz w:val="21"/>
          <w:szCs w:val="21"/>
          <w:lang w:val="ja-JP"/>
        </w:rPr>
        <w:t>ヴィヴェーカ・チュ</w:t>
      </w:r>
      <w:r w:rsidR="002E0631">
        <w:rPr>
          <w:rFonts w:ascii="Century" w:eastAsiaTheme="minorEastAsia" w:hAnsiTheme="minorEastAsia" w:cs="Century" w:hint="eastAsia"/>
          <w:sz w:val="21"/>
          <w:szCs w:val="21"/>
          <w:lang w:val="ja-JP"/>
        </w:rPr>
        <w:t>ー</w:t>
      </w:r>
      <w:r w:rsidR="002E0631">
        <w:rPr>
          <w:rFonts w:ascii="Century" w:eastAsiaTheme="minorEastAsia" w:hAnsiTheme="minorEastAsia" w:cs="Century"/>
          <w:sz w:val="21"/>
          <w:szCs w:val="21"/>
          <w:lang w:val="ja-JP"/>
        </w:rPr>
        <w:t>ダーマニ</w:t>
      </w:r>
      <w:r w:rsidR="002E0631">
        <w:rPr>
          <w:rFonts w:ascii="Century" w:eastAsiaTheme="minorEastAsia" w:hAnsiTheme="minorEastAsia" w:cs="Century" w:hint="eastAsia"/>
          <w:sz w:val="21"/>
          <w:szCs w:val="21"/>
          <w:lang w:val="ja-JP"/>
        </w:rPr>
        <w:t>（</w:t>
      </w:r>
      <w:proofErr w:type="spellStart"/>
      <w:r w:rsidR="002E0631" w:rsidRPr="002E0631">
        <w:rPr>
          <w:rFonts w:ascii="Century" w:hAnsi="Century" w:cs="Arial"/>
          <w:bCs/>
          <w:color w:val="auto"/>
          <w:sz w:val="21"/>
          <w:szCs w:val="21"/>
          <w:shd w:val="clear" w:color="auto" w:fill="FFFFFF"/>
        </w:rPr>
        <w:t>Vivekacū</w:t>
      </w:r>
      <w:r w:rsidR="002E0631" w:rsidRPr="002E0631">
        <w:rPr>
          <w:rFonts w:ascii="Century" w:hAnsi="Arial" w:cs="Arial"/>
          <w:bCs/>
          <w:color w:val="auto"/>
          <w:sz w:val="21"/>
          <w:szCs w:val="21"/>
          <w:shd w:val="clear" w:color="auto" w:fill="FFFFFF"/>
        </w:rPr>
        <w:t>ḍ</w:t>
      </w:r>
      <w:r w:rsidR="002E0631" w:rsidRPr="002E0631">
        <w:rPr>
          <w:rFonts w:ascii="Century" w:hAnsi="Century" w:cs="Arial"/>
          <w:bCs/>
          <w:color w:val="auto"/>
          <w:sz w:val="21"/>
          <w:szCs w:val="21"/>
          <w:shd w:val="clear" w:color="auto" w:fill="FFFFFF"/>
        </w:rPr>
        <w:t>āma</w:t>
      </w:r>
      <w:r w:rsidR="002E0631" w:rsidRPr="002E0631">
        <w:rPr>
          <w:rFonts w:ascii="Century" w:hAnsi="Arial" w:cs="Arial"/>
          <w:bCs/>
          <w:color w:val="auto"/>
          <w:sz w:val="21"/>
          <w:szCs w:val="21"/>
          <w:shd w:val="clear" w:color="auto" w:fill="FFFFFF"/>
        </w:rPr>
        <w:t>ṇ</w:t>
      </w:r>
      <w:r w:rsidR="002E0631" w:rsidRPr="002E0631">
        <w:rPr>
          <w:rFonts w:ascii="Century" w:hAnsi="Century" w:cs="Arial"/>
          <w:bCs/>
          <w:color w:val="auto"/>
          <w:sz w:val="21"/>
          <w:szCs w:val="21"/>
          <w:shd w:val="clear" w:color="auto" w:fill="FFFFFF"/>
        </w:rPr>
        <w:t>i</w:t>
      </w:r>
      <w:proofErr w:type="spellEnd"/>
      <w:r w:rsidR="002E0631" w:rsidRPr="000422D5">
        <w:rPr>
          <w:rFonts w:ascii="Century" w:eastAsiaTheme="minorEastAsia" w:hAnsiTheme="minorEastAsia" w:cs="Century"/>
          <w:sz w:val="21"/>
          <w:szCs w:val="21"/>
          <w:lang w:val="ja-JP"/>
        </w:rPr>
        <w:t>）</w:t>
      </w:r>
      <w:r w:rsidRPr="000422D5">
        <w:rPr>
          <w:rFonts w:ascii="Century" w:eastAsiaTheme="minorEastAsia" w:hAnsiTheme="minorEastAsia" w:cs="Century"/>
          <w:sz w:val="21"/>
          <w:szCs w:val="21"/>
          <w:lang w:val="ja-JP"/>
        </w:rPr>
        <w:t>の中に、何回も何回も、悟った人の至福の状態を、いろいろ、言葉を使って、説明しています。</w:t>
      </w:r>
    </w:p>
    <w:p w:rsidR="00E76C47" w:rsidRPr="000422D5" w:rsidRDefault="00E76C47">
      <w:pPr>
        <w:widowControl/>
        <w:suppressAutoHyphens w:val="0"/>
        <w:rPr>
          <w:rFonts w:ascii="Century" w:eastAsiaTheme="minorEastAsia" w:hAnsi="Century" w:cs="Century"/>
          <w:sz w:val="21"/>
          <w:szCs w:val="21"/>
          <w:lang w:val="ja-JP"/>
        </w:rPr>
      </w:pPr>
    </w:p>
    <w:p w:rsidR="00E76C47" w:rsidRPr="000422D5" w:rsidRDefault="005B0402">
      <w:pPr>
        <w:widowControl/>
        <w:suppressAutoHyphens w:val="0"/>
        <w:rPr>
          <w:rFonts w:ascii="Century" w:eastAsiaTheme="minorEastAsia" w:hAnsi="Century" w:cs="Century"/>
          <w:sz w:val="21"/>
          <w:szCs w:val="21"/>
          <w:lang w:val="ja-JP"/>
        </w:rPr>
      </w:pPr>
      <w:r w:rsidRPr="000422D5">
        <w:rPr>
          <w:rFonts w:ascii="Century" w:eastAsiaTheme="minorEastAsia" w:hAnsiTheme="minorEastAsia" w:cs="Century"/>
          <w:sz w:val="21"/>
          <w:szCs w:val="21"/>
          <w:lang w:val="ja-JP"/>
        </w:rPr>
        <w:t>次のクラスのとき、ヴィヴェーカ・</w:t>
      </w:r>
      <w:r w:rsidR="002E0631" w:rsidRPr="000422D5">
        <w:rPr>
          <w:rFonts w:ascii="Century" w:eastAsiaTheme="minorEastAsia" w:hAnsiTheme="minorEastAsia" w:cs="Century"/>
          <w:sz w:val="21"/>
          <w:szCs w:val="21"/>
          <w:lang w:val="ja-JP"/>
        </w:rPr>
        <w:t>チュ</w:t>
      </w:r>
      <w:r w:rsidR="002E0631">
        <w:rPr>
          <w:rFonts w:ascii="Century" w:eastAsiaTheme="minorEastAsia" w:hAnsiTheme="minorEastAsia" w:cs="Century" w:hint="eastAsia"/>
          <w:sz w:val="21"/>
          <w:szCs w:val="21"/>
          <w:lang w:val="ja-JP"/>
        </w:rPr>
        <w:t>ー</w:t>
      </w:r>
      <w:r w:rsidR="002E0631">
        <w:rPr>
          <w:rFonts w:ascii="Century" w:eastAsiaTheme="minorEastAsia" w:hAnsiTheme="minorEastAsia" w:cs="Century"/>
          <w:sz w:val="21"/>
          <w:szCs w:val="21"/>
          <w:lang w:val="ja-JP"/>
        </w:rPr>
        <w:t>ダーマニ</w:t>
      </w:r>
      <w:r w:rsidRPr="000422D5">
        <w:rPr>
          <w:rFonts w:ascii="Century" w:eastAsiaTheme="minorEastAsia" w:hAnsiTheme="minorEastAsia" w:cs="Century"/>
          <w:sz w:val="21"/>
          <w:szCs w:val="21"/>
          <w:lang w:val="ja-JP"/>
        </w:rPr>
        <w:t>について勉強します。</w:t>
      </w:r>
    </w:p>
    <w:sectPr w:rsidR="00E76C47" w:rsidRPr="000422D5" w:rsidSect="00E76C47">
      <w:footerReference w:type="default" r:id="rId8"/>
      <w:pgSz w:w="12240" w:h="15840"/>
      <w:pgMar w:top="1985" w:right="1701"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0B" w:rsidRDefault="00A16A0B" w:rsidP="00E76C47">
      <w:r>
        <w:separator/>
      </w:r>
    </w:p>
  </w:endnote>
  <w:endnote w:type="continuationSeparator" w:id="0">
    <w:p w:rsidR="00A16A0B" w:rsidRDefault="00A16A0B" w:rsidP="00E76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ヒラギノ角ゴ ProN W6">
    <w:altName w:val="BIZ UDP明朝 Medium"/>
    <w:panose1 w:val="00000000000000000000"/>
    <w:charset w:val="8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47" w:rsidRDefault="00DD776D">
    <w:pPr>
      <w:pStyle w:val="a5"/>
      <w:jc w:val="center"/>
    </w:pPr>
    <w:r>
      <w:fldChar w:fldCharType="begin"/>
    </w:r>
    <w:r w:rsidR="005B0402">
      <w:instrText xml:space="preserve"> PAGE </w:instrText>
    </w:r>
    <w:r>
      <w:fldChar w:fldCharType="separate"/>
    </w:r>
    <w:r w:rsidR="001F7B82">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0B" w:rsidRDefault="00A16A0B" w:rsidP="00E76C47">
      <w:r>
        <w:separator/>
      </w:r>
    </w:p>
  </w:footnote>
  <w:footnote w:type="continuationSeparator" w:id="0">
    <w:p w:rsidR="00A16A0B" w:rsidRDefault="00A16A0B" w:rsidP="00E76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bordersDoNotSurroundHeader/>
  <w:bordersDoNotSurroundFooter/>
  <w:proofState w:spelling="clean" w:grammar="dirty"/>
  <w:defaultTabStop w:val="840"/>
  <w:characterSpacingControl w:val="doNotCompress"/>
  <w:hdrShapeDefaults>
    <o:shapedefaults v:ext="edit" spidmax="9218">
      <v:textbox inset="5.85pt,.7pt,5.85pt,.7pt"/>
    </o:shapedefaults>
  </w:hdrShapeDefaults>
  <w:footnotePr>
    <w:footnote w:id="-1"/>
    <w:footnote w:id="0"/>
  </w:footnotePr>
  <w:endnotePr>
    <w:endnote w:id="-1"/>
    <w:endnote w:id="0"/>
  </w:endnotePr>
  <w:compat>
    <w:useFELayout/>
  </w:compat>
  <w:rsids>
    <w:rsidRoot w:val="00E76C47"/>
    <w:rsid w:val="000000D8"/>
    <w:rsid w:val="000422D5"/>
    <w:rsid w:val="00121441"/>
    <w:rsid w:val="00163F73"/>
    <w:rsid w:val="001654B6"/>
    <w:rsid w:val="001F7B82"/>
    <w:rsid w:val="0025594B"/>
    <w:rsid w:val="002E0631"/>
    <w:rsid w:val="0034443B"/>
    <w:rsid w:val="005B0402"/>
    <w:rsid w:val="005E2145"/>
    <w:rsid w:val="007034E0"/>
    <w:rsid w:val="00A16A0B"/>
    <w:rsid w:val="00BF0956"/>
    <w:rsid w:val="00DA5B9D"/>
    <w:rsid w:val="00DB65A4"/>
    <w:rsid w:val="00DD776D"/>
    <w:rsid w:val="00E76C47"/>
    <w:rsid w:val="00F04F38"/>
    <w:rsid w:val="00FA40E2"/>
    <w:rsid w:val="00FE2B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6C47"/>
    <w:pPr>
      <w:widowControl w:val="0"/>
      <w:suppressAutoHyphens/>
    </w:pPr>
    <w:rPr>
      <w:rFonts w:eastAsia="Arial Unicode MS" w:cs="Arial Unicode MS"/>
      <w:color w:val="000000"/>
      <w:kern w:val="2"/>
      <w:sz w:val="24"/>
      <w:szCs w:val="24"/>
      <w:u w:color="000000"/>
      <w:shd w:val="nil"/>
    </w:rPr>
  </w:style>
  <w:style w:type="paragraph" w:styleId="3">
    <w:name w:val="heading 3"/>
    <w:basedOn w:val="a"/>
    <w:link w:val="30"/>
    <w:uiPriority w:val="9"/>
    <w:qFormat/>
    <w:rsid w:val="002E0631"/>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outlineLvl w:val="2"/>
    </w:pPr>
    <w:rPr>
      <w:rFonts w:ascii="ＭＳ Ｐゴシック" w:eastAsia="ＭＳ Ｐゴシック" w:hAnsi="ＭＳ Ｐゴシック" w:cs="ＭＳ Ｐゴシック"/>
      <w:b/>
      <w:bCs/>
      <w:color w:val="auto"/>
      <w:kern w:val="0"/>
      <w:sz w:val="27"/>
      <w:szCs w:val="27"/>
      <w:bdr w:val="none" w:sz="0" w:space="0" w:color="auto"/>
      <w:shd w:val="clear" w:color="auto" w:fil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C47"/>
    <w:rPr>
      <w:u w:val="single"/>
    </w:rPr>
  </w:style>
  <w:style w:type="table" w:customStyle="1" w:styleId="TableNormal">
    <w:name w:val="Table Normal"/>
    <w:rsid w:val="00E76C47"/>
    <w:tblPr>
      <w:tblInd w:w="0" w:type="dxa"/>
      <w:tblCellMar>
        <w:top w:w="0" w:type="dxa"/>
        <w:left w:w="0" w:type="dxa"/>
        <w:bottom w:w="0" w:type="dxa"/>
        <w:right w:w="0" w:type="dxa"/>
      </w:tblCellMar>
    </w:tblPr>
  </w:style>
  <w:style w:type="paragraph" w:customStyle="1" w:styleId="a4">
    <w:name w:val="ヘッダとフッタ"/>
    <w:rsid w:val="00E76C47"/>
    <w:pPr>
      <w:tabs>
        <w:tab w:val="right" w:pos="9020"/>
      </w:tabs>
    </w:pPr>
    <w:rPr>
      <w:rFonts w:ascii="ヒラギノ角ゴ ProN W3" w:eastAsia="Arial Unicode MS" w:hAnsi="ヒラギノ角ゴ ProN W3" w:cs="Arial Unicode MS"/>
      <w:color w:val="000000"/>
      <w:sz w:val="24"/>
      <w:szCs w:val="24"/>
      <w:shd w:val="nil"/>
    </w:rPr>
  </w:style>
  <w:style w:type="paragraph" w:styleId="a5">
    <w:name w:val="footer"/>
    <w:rsid w:val="00E76C47"/>
    <w:pPr>
      <w:widowControl w:val="0"/>
      <w:tabs>
        <w:tab w:val="center" w:pos="4252"/>
        <w:tab w:val="right" w:pos="8504"/>
      </w:tabs>
      <w:suppressAutoHyphens/>
    </w:pPr>
    <w:rPr>
      <w:rFonts w:eastAsia="Arial Unicode MS" w:cs="Arial Unicode MS"/>
      <w:color w:val="000000"/>
      <w:kern w:val="2"/>
      <w:sz w:val="24"/>
      <w:szCs w:val="24"/>
      <w:u w:color="000000"/>
      <w:shd w:val="nil"/>
    </w:rPr>
  </w:style>
  <w:style w:type="paragraph" w:styleId="a6">
    <w:name w:val="Balloon Text"/>
    <w:basedOn w:val="a"/>
    <w:link w:val="a7"/>
    <w:uiPriority w:val="99"/>
    <w:semiHidden/>
    <w:unhideWhenUsed/>
    <w:rsid w:val="000000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000D8"/>
    <w:rPr>
      <w:rFonts w:asciiTheme="majorHAnsi" w:eastAsiaTheme="majorEastAsia" w:hAnsiTheme="majorHAnsi" w:cstheme="majorBidi"/>
      <w:color w:val="000000"/>
      <w:kern w:val="2"/>
      <w:sz w:val="18"/>
      <w:szCs w:val="18"/>
      <w:u w:color="000000"/>
    </w:rPr>
  </w:style>
  <w:style w:type="paragraph" w:styleId="a8">
    <w:name w:val="header"/>
    <w:basedOn w:val="a"/>
    <w:link w:val="a9"/>
    <w:uiPriority w:val="99"/>
    <w:semiHidden/>
    <w:unhideWhenUsed/>
    <w:rsid w:val="000000D8"/>
    <w:pPr>
      <w:tabs>
        <w:tab w:val="center" w:pos="4252"/>
        <w:tab w:val="right" w:pos="8504"/>
      </w:tabs>
      <w:snapToGrid w:val="0"/>
    </w:pPr>
  </w:style>
  <w:style w:type="character" w:customStyle="1" w:styleId="a9">
    <w:name w:val="ヘッダー (文字)"/>
    <w:basedOn w:val="a0"/>
    <w:link w:val="a8"/>
    <w:uiPriority w:val="99"/>
    <w:semiHidden/>
    <w:rsid w:val="000000D8"/>
    <w:rPr>
      <w:rFonts w:eastAsia="Arial Unicode MS" w:cs="Arial Unicode MS"/>
      <w:color w:val="000000"/>
      <w:kern w:val="2"/>
      <w:sz w:val="24"/>
      <w:szCs w:val="24"/>
      <w:u w:color="000000"/>
    </w:rPr>
  </w:style>
  <w:style w:type="character" w:customStyle="1" w:styleId="30">
    <w:name w:val="見出し 3 (文字)"/>
    <w:basedOn w:val="a0"/>
    <w:link w:val="3"/>
    <w:uiPriority w:val="9"/>
    <w:rsid w:val="002E0631"/>
    <w:rPr>
      <w:rFonts w:ascii="ＭＳ Ｐゴシック" w:eastAsia="ＭＳ Ｐゴシック" w:hAnsi="ＭＳ Ｐゴシック" w:cs="ＭＳ Ｐゴシック"/>
      <w:b/>
      <w:bCs/>
      <w:sz w:val="27"/>
      <w:szCs w:val="27"/>
      <w:bdr w:val="none" w:sz="0" w:space="0" w:color="auto"/>
    </w:rPr>
  </w:style>
  <w:style w:type="character" w:styleId="aa">
    <w:name w:val="FollowedHyperlink"/>
    <w:basedOn w:val="a0"/>
    <w:uiPriority w:val="99"/>
    <w:semiHidden/>
    <w:unhideWhenUsed/>
    <w:rsid w:val="002E0631"/>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17014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1115</Words>
  <Characters>6360</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Shanti</dc:creator>
  <cp:lastModifiedBy>shanti</cp:lastModifiedBy>
  <cp:revision>6</cp:revision>
  <dcterms:created xsi:type="dcterms:W3CDTF">2023-07-20T11:51:00Z</dcterms:created>
  <dcterms:modified xsi:type="dcterms:W3CDTF">2023-07-20T13:14:00Z</dcterms:modified>
</cp:coreProperties>
</file>