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10" w:rsidRPr="0054603C" w:rsidRDefault="0054603C" w:rsidP="00615DB5">
      <w:pPr>
        <w:spacing w:line="280" w:lineRule="exact"/>
        <w:rPr>
          <w:rFonts w:asciiTheme="majorHAnsi" w:hAnsiTheme="majorHAnsi" w:cstheme="majorHAnsi"/>
          <w:sz w:val="24"/>
        </w:rPr>
      </w:pPr>
      <w:r w:rsidRPr="0054603C">
        <w:rPr>
          <w:rFonts w:asciiTheme="majorHAnsi" w:hAnsiTheme="majorHAnsi" w:cstheme="majorHAnsi"/>
          <w:sz w:val="24"/>
        </w:rPr>
        <w:t>Excellenc</w:t>
      </w:r>
      <w:r w:rsidR="0053698C">
        <w:rPr>
          <w:rFonts w:asciiTheme="majorHAnsi" w:hAnsiTheme="majorHAnsi" w:cstheme="majorHAnsi" w:hint="eastAsia"/>
          <w:sz w:val="24"/>
        </w:rPr>
        <w:t>i</w:t>
      </w:r>
      <w:r w:rsidRPr="0054603C">
        <w:rPr>
          <w:rFonts w:asciiTheme="majorHAnsi" w:hAnsiTheme="majorHAnsi" w:cstheme="majorHAnsi"/>
          <w:sz w:val="24"/>
        </w:rPr>
        <w:t>es, thy holiness S</w:t>
      </w:r>
      <w:r w:rsidR="00983D7C" w:rsidRPr="0054603C">
        <w:rPr>
          <w:rFonts w:asciiTheme="majorHAnsi" w:hAnsiTheme="majorHAnsi" w:cstheme="majorHAnsi"/>
          <w:sz w:val="24"/>
        </w:rPr>
        <w:t>wami Suhita Nanda and Swani Medhasananda, distinguished guests.</w:t>
      </w:r>
    </w:p>
    <w:p w:rsidR="00983D7C" w:rsidRPr="0054603C" w:rsidRDefault="00983D7C" w:rsidP="00615DB5">
      <w:pPr>
        <w:spacing w:line="280" w:lineRule="exact"/>
        <w:rPr>
          <w:rFonts w:asciiTheme="majorHAnsi" w:hAnsiTheme="majorHAnsi" w:cstheme="majorHAnsi"/>
          <w:sz w:val="24"/>
        </w:rPr>
      </w:pPr>
    </w:p>
    <w:p w:rsidR="00983D7C" w:rsidRPr="0054603C" w:rsidRDefault="0054603C" w:rsidP="00615DB5">
      <w:pPr>
        <w:spacing w:line="280" w:lineRule="exact"/>
        <w:rPr>
          <w:rFonts w:asciiTheme="majorHAnsi" w:hAnsiTheme="majorHAnsi" w:cstheme="majorHAnsi"/>
          <w:sz w:val="24"/>
        </w:rPr>
      </w:pPr>
      <w:r w:rsidRPr="0054603C">
        <w:rPr>
          <w:rFonts w:asciiTheme="majorHAnsi" w:hAnsiTheme="majorHAnsi" w:cstheme="majorHAnsi" w:hint="eastAsia"/>
          <w:sz w:val="24"/>
        </w:rPr>
        <w:t xml:space="preserve">On this historic occasion of completing one year commemoration of </w:t>
      </w:r>
      <w:r w:rsidRPr="0054603C">
        <w:rPr>
          <w:rFonts w:asciiTheme="majorHAnsi" w:hAnsiTheme="majorHAnsi" w:cstheme="majorHAnsi"/>
          <w:sz w:val="24"/>
        </w:rPr>
        <w:t>Swami</w:t>
      </w:r>
      <w:r w:rsidRPr="0054603C">
        <w:rPr>
          <w:rFonts w:asciiTheme="majorHAnsi" w:hAnsiTheme="majorHAnsi" w:cstheme="majorHAnsi" w:hint="eastAsia"/>
          <w:sz w:val="24"/>
        </w:rPr>
        <w:t xml:space="preserve"> Vivekananda</w:t>
      </w:r>
      <w:r w:rsidR="0053698C">
        <w:rPr>
          <w:rFonts w:asciiTheme="majorHAnsi" w:hAnsiTheme="majorHAnsi" w:cstheme="majorHAnsi"/>
          <w:sz w:val="24"/>
        </w:rPr>
        <w:t>’</w:t>
      </w:r>
      <w:r w:rsidR="0053698C">
        <w:rPr>
          <w:rFonts w:asciiTheme="majorHAnsi" w:hAnsiTheme="majorHAnsi" w:cstheme="majorHAnsi" w:hint="eastAsia"/>
          <w:sz w:val="24"/>
        </w:rPr>
        <w:t>s</w:t>
      </w:r>
      <w:r w:rsidRPr="0054603C">
        <w:rPr>
          <w:rFonts w:asciiTheme="majorHAnsi" w:hAnsiTheme="majorHAnsi" w:cstheme="majorHAnsi" w:hint="eastAsia"/>
          <w:sz w:val="24"/>
        </w:rPr>
        <w:t xml:space="preserve"> 150th Birth Anniversary, on behalf of all teache</w:t>
      </w:r>
      <w:r w:rsidR="0053698C">
        <w:rPr>
          <w:rFonts w:asciiTheme="majorHAnsi" w:hAnsiTheme="majorHAnsi" w:cstheme="majorHAnsi" w:hint="eastAsia"/>
          <w:sz w:val="24"/>
        </w:rPr>
        <w:t>r</w:t>
      </w:r>
      <w:r w:rsidRPr="0054603C">
        <w:rPr>
          <w:rFonts w:asciiTheme="majorHAnsi" w:hAnsiTheme="majorHAnsi" w:cstheme="majorHAnsi" w:hint="eastAsia"/>
          <w:sz w:val="24"/>
        </w:rPr>
        <w:t>s at The Institute of Sathya Sai Edu</w:t>
      </w:r>
      <w:r w:rsidR="0053698C">
        <w:rPr>
          <w:rFonts w:asciiTheme="majorHAnsi" w:hAnsiTheme="majorHAnsi" w:cstheme="majorHAnsi" w:hint="eastAsia"/>
          <w:sz w:val="24"/>
        </w:rPr>
        <w:t>cation Japan, I offer my most lo</w:t>
      </w:r>
      <w:r w:rsidRPr="0054603C">
        <w:rPr>
          <w:rFonts w:asciiTheme="majorHAnsi" w:hAnsiTheme="majorHAnsi" w:cstheme="majorHAnsi" w:hint="eastAsia"/>
          <w:sz w:val="24"/>
        </w:rPr>
        <w:t>ving and prayerful salutations at the Divin</w:t>
      </w:r>
      <w:r w:rsidR="00BF22AE">
        <w:rPr>
          <w:rFonts w:asciiTheme="majorHAnsi" w:hAnsiTheme="majorHAnsi" w:cstheme="majorHAnsi" w:hint="eastAsia"/>
          <w:sz w:val="24"/>
        </w:rPr>
        <w:t>e Lotus Feet of Swami Vivekana</w:t>
      </w:r>
      <w:r w:rsidRPr="0054603C">
        <w:rPr>
          <w:rFonts w:asciiTheme="majorHAnsi" w:hAnsiTheme="majorHAnsi" w:cstheme="majorHAnsi" w:hint="eastAsia"/>
          <w:sz w:val="24"/>
        </w:rPr>
        <w:t>n</w:t>
      </w:r>
      <w:r w:rsidR="00BF22AE">
        <w:rPr>
          <w:rFonts w:asciiTheme="majorHAnsi" w:hAnsiTheme="majorHAnsi" w:cstheme="majorHAnsi" w:hint="eastAsia"/>
          <w:sz w:val="24"/>
        </w:rPr>
        <w:t>d</w:t>
      </w:r>
      <w:r w:rsidRPr="0054603C">
        <w:rPr>
          <w:rFonts w:asciiTheme="majorHAnsi" w:hAnsiTheme="majorHAnsi" w:cstheme="majorHAnsi" w:hint="eastAsia"/>
          <w:sz w:val="24"/>
        </w:rPr>
        <w:t xml:space="preserve">a. </w:t>
      </w:r>
      <w:r w:rsidR="00983D7C" w:rsidRPr="0054603C">
        <w:rPr>
          <w:rFonts w:asciiTheme="majorHAnsi" w:hAnsiTheme="majorHAnsi" w:cstheme="majorHAnsi" w:hint="eastAsia"/>
          <w:sz w:val="24"/>
        </w:rPr>
        <w:t>It is by Divine Co-incidence, that in the 150th Edition of Sairam news published in</w:t>
      </w:r>
      <w:r w:rsidR="0053698C">
        <w:rPr>
          <w:rFonts w:asciiTheme="majorHAnsi" w:hAnsiTheme="majorHAnsi" w:cstheme="majorHAnsi" w:hint="eastAsia"/>
          <w:sz w:val="24"/>
        </w:rPr>
        <w:t xml:space="preserve"> May 2013, the ISSE teachers have</w:t>
      </w:r>
      <w:r w:rsidR="00983D7C" w:rsidRPr="0054603C">
        <w:rPr>
          <w:rFonts w:asciiTheme="majorHAnsi" w:hAnsiTheme="majorHAnsi" w:cstheme="majorHAnsi" w:hint="eastAsia"/>
          <w:sz w:val="24"/>
        </w:rPr>
        <w:t xml:space="preserve"> written on the glory of Swami Vivekananda</w:t>
      </w:r>
      <w:r w:rsidR="00A00262" w:rsidRPr="0054603C">
        <w:rPr>
          <w:rFonts w:asciiTheme="majorHAnsi" w:hAnsiTheme="majorHAnsi" w:cstheme="majorHAnsi" w:hint="eastAsia"/>
          <w:sz w:val="24"/>
        </w:rPr>
        <w:t xml:space="preserve"> marking his 150th Birthday. My first contact was in 1978 when late Mr. H. </w:t>
      </w:r>
      <w:r w:rsidR="0053698C">
        <w:rPr>
          <w:rFonts w:asciiTheme="majorHAnsi" w:hAnsiTheme="majorHAnsi" w:cstheme="majorHAnsi" w:hint="eastAsia"/>
          <w:sz w:val="24"/>
        </w:rPr>
        <w:t>Gajaria</w:t>
      </w:r>
      <w:r w:rsidR="00A00262" w:rsidRPr="0054603C">
        <w:rPr>
          <w:rFonts w:asciiTheme="majorHAnsi" w:hAnsiTheme="majorHAnsi" w:cstheme="majorHAnsi" w:hint="eastAsia"/>
          <w:sz w:val="24"/>
        </w:rPr>
        <w:t xml:space="preserve"> and myself met Mr. Rao</w:t>
      </w:r>
      <w:r w:rsidR="0053698C">
        <w:rPr>
          <w:rFonts w:asciiTheme="majorHAnsi" w:hAnsiTheme="majorHAnsi" w:cstheme="majorHAnsi" w:hint="eastAsia"/>
          <w:sz w:val="24"/>
        </w:rPr>
        <w:t>,</w:t>
      </w:r>
      <w:r w:rsidR="00A00262" w:rsidRPr="0054603C">
        <w:rPr>
          <w:rFonts w:asciiTheme="majorHAnsi" w:hAnsiTheme="majorHAnsi" w:cstheme="majorHAnsi" w:hint="eastAsia"/>
          <w:sz w:val="24"/>
        </w:rPr>
        <w:t xml:space="preserve"> who was a pioneer in spreadi</w:t>
      </w:r>
      <w:bookmarkStart w:id="0" w:name="_GoBack"/>
      <w:bookmarkEnd w:id="0"/>
      <w:r w:rsidR="00A00262" w:rsidRPr="0054603C">
        <w:rPr>
          <w:rFonts w:asciiTheme="majorHAnsi" w:hAnsiTheme="majorHAnsi" w:cstheme="majorHAnsi" w:hint="eastAsia"/>
          <w:sz w:val="24"/>
        </w:rPr>
        <w:t>ng Swami</w:t>
      </w:r>
      <w:r w:rsidR="00A00262" w:rsidRPr="0054603C">
        <w:rPr>
          <w:rFonts w:asciiTheme="majorHAnsi" w:hAnsiTheme="majorHAnsi" w:cstheme="majorHAnsi"/>
          <w:sz w:val="24"/>
        </w:rPr>
        <w:t>’</w:t>
      </w:r>
      <w:r w:rsidR="00A00262" w:rsidRPr="0054603C">
        <w:rPr>
          <w:rFonts w:asciiTheme="majorHAnsi" w:hAnsiTheme="majorHAnsi" w:cstheme="majorHAnsi" w:hint="eastAsia"/>
          <w:sz w:val="24"/>
        </w:rPr>
        <w:t xml:space="preserve">s message. I was very </w:t>
      </w:r>
      <w:r w:rsidRPr="0054603C">
        <w:rPr>
          <w:rFonts w:asciiTheme="majorHAnsi" w:hAnsiTheme="majorHAnsi" w:cstheme="majorHAnsi"/>
          <w:sz w:val="24"/>
        </w:rPr>
        <w:t>fortunate</w:t>
      </w:r>
      <w:r w:rsidR="00A00262" w:rsidRPr="0054603C">
        <w:rPr>
          <w:rFonts w:asciiTheme="majorHAnsi" w:hAnsiTheme="majorHAnsi" w:cstheme="majorHAnsi" w:hint="eastAsia"/>
          <w:sz w:val="24"/>
        </w:rPr>
        <w:t xml:space="preserve"> to be blessed </w:t>
      </w:r>
      <w:r w:rsidR="0053698C">
        <w:rPr>
          <w:rFonts w:asciiTheme="majorHAnsi" w:hAnsiTheme="majorHAnsi" w:cstheme="majorHAnsi" w:hint="eastAsia"/>
          <w:sz w:val="24"/>
        </w:rPr>
        <w:t xml:space="preserve">by being able </w:t>
      </w:r>
      <w:r w:rsidR="00A00262" w:rsidRPr="0054603C">
        <w:rPr>
          <w:rFonts w:asciiTheme="majorHAnsi" w:hAnsiTheme="majorHAnsi" w:cstheme="majorHAnsi" w:hint="eastAsia"/>
          <w:sz w:val="24"/>
        </w:rPr>
        <w:t>to assist in the rebuilding of the present Shrine in Zushi.</w:t>
      </w:r>
    </w:p>
    <w:p w:rsidR="00A00262" w:rsidRPr="0054603C" w:rsidRDefault="00A00262" w:rsidP="00615DB5">
      <w:pPr>
        <w:spacing w:line="280" w:lineRule="exact"/>
        <w:rPr>
          <w:rFonts w:asciiTheme="majorHAnsi" w:hAnsiTheme="majorHAnsi" w:cstheme="majorHAnsi"/>
          <w:sz w:val="24"/>
        </w:rPr>
      </w:pPr>
    </w:p>
    <w:p w:rsidR="00A00262" w:rsidRPr="0054603C" w:rsidRDefault="00A00262" w:rsidP="00615DB5">
      <w:pPr>
        <w:spacing w:line="280" w:lineRule="exact"/>
        <w:rPr>
          <w:rFonts w:asciiTheme="majorHAnsi" w:hAnsiTheme="majorHAnsi" w:cstheme="majorHAnsi"/>
          <w:sz w:val="24"/>
        </w:rPr>
      </w:pPr>
      <w:r w:rsidRPr="0054603C">
        <w:rPr>
          <w:rFonts w:asciiTheme="majorHAnsi" w:hAnsiTheme="majorHAnsi" w:cstheme="majorHAnsi" w:hint="eastAsia"/>
          <w:sz w:val="24"/>
        </w:rPr>
        <w:t xml:space="preserve">In my humble </w:t>
      </w:r>
      <w:r w:rsidR="0054603C" w:rsidRPr="0054603C">
        <w:rPr>
          <w:rFonts w:asciiTheme="majorHAnsi" w:hAnsiTheme="majorHAnsi" w:cstheme="majorHAnsi" w:hint="eastAsia"/>
          <w:sz w:val="24"/>
        </w:rPr>
        <w:t>efforts</w:t>
      </w:r>
      <w:r w:rsidRPr="0054603C">
        <w:rPr>
          <w:rFonts w:asciiTheme="majorHAnsi" w:hAnsiTheme="majorHAnsi" w:cstheme="majorHAnsi" w:hint="eastAsia"/>
          <w:sz w:val="24"/>
        </w:rPr>
        <w:t>, whenever I have had a chance to introduce Indian thought, I have always introduced Swami Vivekananda at the Exhibitions, i</w:t>
      </w:r>
      <w:r w:rsidR="0053698C">
        <w:rPr>
          <w:rFonts w:asciiTheme="majorHAnsi" w:hAnsiTheme="majorHAnsi" w:cstheme="majorHAnsi" w:hint="eastAsia"/>
          <w:sz w:val="24"/>
        </w:rPr>
        <w:t>n books, and lectures as one of</w:t>
      </w:r>
      <w:r w:rsidRPr="0054603C">
        <w:rPr>
          <w:rFonts w:asciiTheme="majorHAnsi" w:hAnsiTheme="majorHAnsi" w:cstheme="majorHAnsi" w:hint="eastAsia"/>
          <w:sz w:val="24"/>
        </w:rPr>
        <w:t xml:space="preserve"> India</w:t>
      </w:r>
      <w:r w:rsidRPr="0054603C">
        <w:rPr>
          <w:rFonts w:asciiTheme="majorHAnsi" w:hAnsiTheme="majorHAnsi" w:cstheme="majorHAnsi"/>
          <w:sz w:val="24"/>
        </w:rPr>
        <w:t>’</w:t>
      </w:r>
      <w:r w:rsidRPr="0054603C">
        <w:rPr>
          <w:rFonts w:asciiTheme="majorHAnsi" w:hAnsiTheme="majorHAnsi" w:cstheme="majorHAnsi" w:hint="eastAsia"/>
          <w:sz w:val="24"/>
        </w:rPr>
        <w:t>s greatest treasures.</w:t>
      </w:r>
    </w:p>
    <w:p w:rsidR="00A00262" w:rsidRPr="0054603C" w:rsidRDefault="00A00262" w:rsidP="00615DB5">
      <w:pPr>
        <w:spacing w:line="280" w:lineRule="exact"/>
        <w:rPr>
          <w:rFonts w:asciiTheme="majorHAnsi" w:hAnsiTheme="majorHAnsi" w:cstheme="majorHAnsi"/>
          <w:sz w:val="24"/>
        </w:rPr>
      </w:pPr>
    </w:p>
    <w:p w:rsidR="007D4A62" w:rsidRPr="0054603C" w:rsidRDefault="00A00262" w:rsidP="00615DB5">
      <w:pPr>
        <w:spacing w:line="280" w:lineRule="exact"/>
        <w:rPr>
          <w:rFonts w:asciiTheme="majorHAnsi" w:hAnsiTheme="majorHAnsi" w:cstheme="majorHAnsi"/>
          <w:sz w:val="24"/>
        </w:rPr>
      </w:pPr>
      <w:r w:rsidRPr="0054603C">
        <w:rPr>
          <w:rFonts w:asciiTheme="majorHAnsi" w:hAnsiTheme="majorHAnsi" w:cstheme="majorHAnsi" w:hint="eastAsia"/>
          <w:sz w:val="24"/>
        </w:rPr>
        <w:t>The teachings of Swami</w:t>
      </w:r>
      <w:r w:rsidRPr="0054603C">
        <w:rPr>
          <w:rFonts w:asciiTheme="majorHAnsi" w:hAnsiTheme="majorHAnsi" w:cstheme="majorHAnsi"/>
          <w:sz w:val="24"/>
        </w:rPr>
        <w:t>ji are deeper than the ocean and wider than the sky.</w:t>
      </w:r>
      <w:r w:rsidRPr="0054603C">
        <w:rPr>
          <w:rFonts w:asciiTheme="majorHAnsi" w:hAnsiTheme="majorHAnsi" w:cstheme="majorHAnsi" w:hint="eastAsia"/>
          <w:sz w:val="24"/>
        </w:rPr>
        <w:t xml:space="preserve"> The only way one can pay tri</w:t>
      </w:r>
      <w:r w:rsidR="0053698C">
        <w:rPr>
          <w:rFonts w:asciiTheme="majorHAnsi" w:hAnsiTheme="majorHAnsi" w:cstheme="majorHAnsi" w:hint="eastAsia"/>
          <w:sz w:val="24"/>
        </w:rPr>
        <w:t>bute to Swamiji is to actually put into practice hi</w:t>
      </w:r>
      <w:r w:rsidRPr="0054603C">
        <w:rPr>
          <w:rFonts w:asciiTheme="majorHAnsi" w:hAnsiTheme="majorHAnsi" w:cstheme="majorHAnsi" w:hint="eastAsia"/>
          <w:sz w:val="24"/>
        </w:rPr>
        <w:t>s teaching</w:t>
      </w:r>
      <w:r w:rsidR="0053698C">
        <w:rPr>
          <w:rFonts w:asciiTheme="majorHAnsi" w:hAnsiTheme="majorHAnsi" w:cstheme="majorHAnsi" w:hint="eastAsia"/>
          <w:sz w:val="24"/>
        </w:rPr>
        <w:t>s in our very own life. As a educationist</w:t>
      </w:r>
      <w:r w:rsidRPr="0054603C">
        <w:rPr>
          <w:rFonts w:asciiTheme="majorHAnsi" w:hAnsiTheme="majorHAnsi" w:cstheme="majorHAnsi" w:hint="eastAsia"/>
          <w:sz w:val="24"/>
        </w:rPr>
        <w:t>, I</w:t>
      </w:r>
      <w:r w:rsidR="00F64E02">
        <w:rPr>
          <w:rFonts w:asciiTheme="majorHAnsi" w:hAnsiTheme="majorHAnsi" w:cstheme="majorHAnsi" w:hint="eastAsia"/>
          <w:sz w:val="24"/>
        </w:rPr>
        <w:t xml:space="preserve"> have taken to heart and put in</w:t>
      </w:r>
      <w:r w:rsidRPr="0054603C">
        <w:rPr>
          <w:rFonts w:asciiTheme="majorHAnsi" w:hAnsiTheme="majorHAnsi" w:cstheme="majorHAnsi" w:hint="eastAsia"/>
          <w:sz w:val="24"/>
        </w:rPr>
        <w:t>to practice myself, as well given to schools and colleges in Japan Swamiji</w:t>
      </w:r>
      <w:r w:rsidRPr="0054603C">
        <w:rPr>
          <w:rFonts w:asciiTheme="majorHAnsi" w:hAnsiTheme="majorHAnsi" w:cstheme="majorHAnsi"/>
          <w:sz w:val="24"/>
        </w:rPr>
        <w:t>’</w:t>
      </w:r>
      <w:r w:rsidRPr="0054603C">
        <w:rPr>
          <w:rFonts w:asciiTheme="majorHAnsi" w:hAnsiTheme="majorHAnsi" w:cstheme="majorHAnsi" w:hint="eastAsia"/>
          <w:sz w:val="24"/>
        </w:rPr>
        <w:t xml:space="preserve">s most </w:t>
      </w:r>
      <w:r w:rsidR="0053698C">
        <w:rPr>
          <w:rFonts w:asciiTheme="majorHAnsi" w:hAnsiTheme="majorHAnsi" w:cstheme="majorHAnsi"/>
          <w:sz w:val="24"/>
        </w:rPr>
        <w:t>imp</w:t>
      </w:r>
      <w:r w:rsidR="0053698C">
        <w:rPr>
          <w:rFonts w:asciiTheme="majorHAnsi" w:hAnsiTheme="majorHAnsi" w:cstheme="majorHAnsi" w:hint="eastAsia"/>
          <w:sz w:val="24"/>
        </w:rPr>
        <w:t>ortant</w:t>
      </w:r>
      <w:r w:rsidR="00AB1369" w:rsidRPr="0054603C">
        <w:rPr>
          <w:rFonts w:asciiTheme="majorHAnsi" w:hAnsiTheme="majorHAnsi" w:cstheme="majorHAnsi" w:hint="eastAsia"/>
          <w:sz w:val="24"/>
        </w:rPr>
        <w:t xml:space="preserve"> message, on education</w:t>
      </w:r>
      <w:r w:rsidR="00775AE8">
        <w:rPr>
          <w:rFonts w:asciiTheme="majorHAnsi" w:hAnsiTheme="majorHAnsi" w:cstheme="majorHAnsi" w:hint="eastAsia"/>
          <w:sz w:val="24"/>
        </w:rPr>
        <w:t>,</w:t>
      </w:r>
      <w:r w:rsidR="00AB1369" w:rsidRPr="0054603C">
        <w:rPr>
          <w:rFonts w:asciiTheme="majorHAnsi" w:hAnsiTheme="majorHAnsi" w:cstheme="majorHAnsi" w:hint="eastAsia"/>
          <w:sz w:val="24"/>
        </w:rPr>
        <w:t xml:space="preserve"> which is </w:t>
      </w:r>
      <w:r w:rsidR="00AB1369" w:rsidRPr="0054603C">
        <w:rPr>
          <w:rFonts w:asciiTheme="majorHAnsi" w:hAnsiTheme="majorHAnsi" w:cstheme="majorHAnsi"/>
          <w:sz w:val="24"/>
        </w:rPr>
        <w:t>“</w:t>
      </w:r>
      <w:r w:rsidR="0053698C">
        <w:rPr>
          <w:rFonts w:asciiTheme="majorHAnsi" w:hAnsiTheme="majorHAnsi" w:cstheme="majorHAnsi" w:hint="eastAsia"/>
          <w:sz w:val="24"/>
        </w:rPr>
        <w:t>Vidya without Sraddha is futile</w:t>
      </w:r>
      <w:r w:rsidR="00AB1369" w:rsidRPr="0054603C">
        <w:rPr>
          <w:rFonts w:asciiTheme="majorHAnsi" w:hAnsiTheme="majorHAnsi" w:cstheme="majorHAnsi"/>
          <w:sz w:val="24"/>
        </w:rPr>
        <w:t>”</w:t>
      </w:r>
      <w:r w:rsidR="0053698C">
        <w:rPr>
          <w:rFonts w:asciiTheme="majorHAnsi" w:hAnsiTheme="majorHAnsi" w:cstheme="majorHAnsi" w:hint="eastAsia"/>
          <w:sz w:val="24"/>
        </w:rPr>
        <w:t>. Vidya or</w:t>
      </w:r>
      <w:r w:rsidR="00AB1369" w:rsidRPr="0054603C">
        <w:rPr>
          <w:rFonts w:asciiTheme="majorHAnsi" w:hAnsiTheme="majorHAnsi" w:cstheme="majorHAnsi" w:hint="eastAsia"/>
          <w:sz w:val="24"/>
        </w:rPr>
        <w:t xml:space="preserve"> education</w:t>
      </w:r>
      <w:r w:rsidR="0053698C">
        <w:rPr>
          <w:rFonts w:asciiTheme="majorHAnsi" w:hAnsiTheme="majorHAnsi" w:cstheme="majorHAnsi"/>
          <w:sz w:val="24"/>
        </w:rPr>
        <w:t>’</w:t>
      </w:r>
      <w:r w:rsidR="00AB1369" w:rsidRPr="0054603C">
        <w:rPr>
          <w:rFonts w:asciiTheme="majorHAnsi" w:hAnsiTheme="majorHAnsi" w:cstheme="majorHAnsi" w:hint="eastAsia"/>
          <w:sz w:val="24"/>
        </w:rPr>
        <w:t xml:space="preserve">s </w:t>
      </w:r>
      <w:r w:rsidR="0054603C" w:rsidRPr="0054603C">
        <w:rPr>
          <w:rFonts w:asciiTheme="majorHAnsi" w:hAnsiTheme="majorHAnsi" w:cstheme="majorHAnsi"/>
          <w:sz w:val="24"/>
        </w:rPr>
        <w:t>ultimate</w:t>
      </w:r>
      <w:r w:rsidR="00AB1369" w:rsidRPr="0054603C">
        <w:rPr>
          <w:rFonts w:asciiTheme="majorHAnsi" w:hAnsiTheme="majorHAnsi" w:cstheme="majorHAnsi" w:hint="eastAsia"/>
          <w:sz w:val="24"/>
        </w:rPr>
        <w:t xml:space="preserve"> purpose is to know the s</w:t>
      </w:r>
      <w:r w:rsidR="0054603C" w:rsidRPr="0054603C">
        <w:rPr>
          <w:rFonts w:asciiTheme="majorHAnsi" w:hAnsiTheme="majorHAnsi" w:cstheme="majorHAnsi" w:hint="eastAsia"/>
          <w:sz w:val="24"/>
        </w:rPr>
        <w:t>cience of the self</w:t>
      </w:r>
      <w:r w:rsidR="00775AE8">
        <w:rPr>
          <w:rFonts w:asciiTheme="majorHAnsi" w:hAnsiTheme="majorHAnsi" w:cstheme="majorHAnsi" w:hint="eastAsia"/>
          <w:sz w:val="24"/>
        </w:rPr>
        <w:t>,</w:t>
      </w:r>
      <w:r w:rsidR="0054603C" w:rsidRPr="0054603C">
        <w:rPr>
          <w:rFonts w:asciiTheme="majorHAnsi" w:hAnsiTheme="majorHAnsi" w:cstheme="majorHAnsi" w:hint="eastAsia"/>
          <w:sz w:val="24"/>
        </w:rPr>
        <w:t xml:space="preserve"> for which </w:t>
      </w:r>
      <w:r w:rsidR="0053698C">
        <w:rPr>
          <w:rFonts w:asciiTheme="majorHAnsi" w:hAnsiTheme="majorHAnsi" w:cstheme="majorHAnsi"/>
          <w:sz w:val="24"/>
        </w:rPr>
        <w:t>Sr</w:t>
      </w:r>
      <w:r w:rsidR="0053698C">
        <w:rPr>
          <w:rFonts w:asciiTheme="majorHAnsi" w:hAnsiTheme="majorHAnsi" w:cstheme="majorHAnsi" w:hint="eastAsia"/>
          <w:sz w:val="24"/>
        </w:rPr>
        <w:t>addha,</w:t>
      </w:r>
      <w:r w:rsidR="00AB1369" w:rsidRPr="0054603C">
        <w:rPr>
          <w:rFonts w:asciiTheme="majorHAnsi" w:hAnsiTheme="majorHAnsi" w:cstheme="majorHAnsi" w:hint="eastAsia"/>
          <w:sz w:val="24"/>
        </w:rPr>
        <w:t xml:space="preserve"> that is perseverance, pa</w:t>
      </w:r>
      <w:r w:rsidR="0053698C">
        <w:rPr>
          <w:rFonts w:asciiTheme="majorHAnsi" w:hAnsiTheme="majorHAnsi" w:cstheme="majorHAnsi" w:hint="eastAsia"/>
          <w:sz w:val="24"/>
        </w:rPr>
        <w:t>i</w:t>
      </w:r>
      <w:r w:rsidR="00AB1369" w:rsidRPr="0054603C">
        <w:rPr>
          <w:rFonts w:asciiTheme="majorHAnsi" w:hAnsiTheme="majorHAnsi" w:cstheme="majorHAnsi" w:hint="eastAsia"/>
          <w:sz w:val="24"/>
        </w:rPr>
        <w:t xml:space="preserve">n and sacrifice is absolutely </w:t>
      </w:r>
      <w:r w:rsidR="0054603C" w:rsidRPr="0054603C">
        <w:rPr>
          <w:rFonts w:asciiTheme="majorHAnsi" w:hAnsiTheme="majorHAnsi" w:cstheme="majorHAnsi"/>
          <w:sz w:val="24"/>
        </w:rPr>
        <w:t>essential</w:t>
      </w:r>
      <w:r w:rsidR="00AB1369" w:rsidRPr="0054603C">
        <w:rPr>
          <w:rFonts w:asciiTheme="majorHAnsi" w:hAnsiTheme="majorHAnsi" w:cstheme="majorHAnsi" w:hint="eastAsia"/>
          <w:sz w:val="24"/>
        </w:rPr>
        <w:t xml:space="preserve">. Young men and women of the present day do have abundance of </w:t>
      </w:r>
      <w:r w:rsidR="0053698C">
        <w:rPr>
          <w:rFonts w:asciiTheme="majorHAnsi" w:hAnsiTheme="majorHAnsi" w:cstheme="majorHAnsi" w:hint="eastAsia"/>
          <w:sz w:val="24"/>
        </w:rPr>
        <w:t>S</w:t>
      </w:r>
      <w:r w:rsidR="0054603C" w:rsidRPr="0054603C">
        <w:rPr>
          <w:rFonts w:asciiTheme="majorHAnsi" w:hAnsiTheme="majorHAnsi" w:cstheme="majorHAnsi" w:hint="eastAsia"/>
          <w:sz w:val="24"/>
        </w:rPr>
        <w:t>raddha</w:t>
      </w:r>
      <w:r w:rsidR="0053698C">
        <w:rPr>
          <w:rFonts w:asciiTheme="majorHAnsi" w:hAnsiTheme="majorHAnsi" w:cstheme="majorHAnsi" w:hint="eastAsia"/>
          <w:sz w:val="24"/>
        </w:rPr>
        <w:t xml:space="preserve"> or</w:t>
      </w:r>
      <w:r w:rsidR="00AB1369" w:rsidRPr="0054603C">
        <w:rPr>
          <w:rFonts w:asciiTheme="majorHAnsi" w:hAnsiTheme="majorHAnsi" w:cstheme="majorHAnsi" w:hint="eastAsia"/>
          <w:sz w:val="24"/>
        </w:rPr>
        <w:t xml:space="preserve"> perseverance. </w:t>
      </w:r>
      <w:r w:rsidR="00775AE8">
        <w:rPr>
          <w:rFonts w:asciiTheme="majorHAnsi" w:hAnsiTheme="majorHAnsi" w:cstheme="majorHAnsi" w:hint="eastAsia"/>
          <w:sz w:val="24"/>
        </w:rPr>
        <w:t>But unfortunately all their s</w:t>
      </w:r>
      <w:r w:rsidR="007D4A62" w:rsidRPr="0054603C">
        <w:rPr>
          <w:rFonts w:asciiTheme="majorHAnsi" w:hAnsiTheme="majorHAnsi" w:cstheme="majorHAnsi" w:hint="eastAsia"/>
          <w:sz w:val="24"/>
        </w:rPr>
        <w:t>raddha is diverted to reading novels, seeing movies, being continuously connected to internet, radio TV and</w:t>
      </w:r>
      <w:r w:rsidR="0053698C">
        <w:rPr>
          <w:rFonts w:asciiTheme="majorHAnsi" w:hAnsiTheme="majorHAnsi" w:cstheme="majorHAnsi" w:hint="eastAsia"/>
          <w:sz w:val="24"/>
        </w:rPr>
        <w:t xml:space="preserve"> other </w:t>
      </w:r>
      <w:r w:rsidR="0053698C">
        <w:rPr>
          <w:rFonts w:asciiTheme="majorHAnsi" w:hAnsiTheme="majorHAnsi" w:cstheme="majorHAnsi" w:hint="eastAsia"/>
          <w:sz w:val="24"/>
        </w:rPr>
        <w:lastRenderedPageBreak/>
        <w:t>entertainment of gambling etc</w:t>
      </w:r>
      <w:r w:rsidR="007D4A62" w:rsidRPr="0054603C">
        <w:rPr>
          <w:rFonts w:asciiTheme="majorHAnsi" w:hAnsiTheme="majorHAnsi" w:cstheme="majorHAnsi" w:hint="eastAsia"/>
          <w:sz w:val="24"/>
        </w:rPr>
        <w:t xml:space="preserve">. This misplaced sraddha has </w:t>
      </w:r>
      <w:r w:rsidR="0053698C">
        <w:rPr>
          <w:rFonts w:asciiTheme="majorHAnsi" w:hAnsiTheme="majorHAnsi" w:cstheme="majorHAnsi" w:hint="eastAsia"/>
          <w:sz w:val="24"/>
        </w:rPr>
        <w:t>resulted in the youth</w:t>
      </w:r>
      <w:r w:rsidR="0053698C">
        <w:rPr>
          <w:rFonts w:asciiTheme="majorHAnsi" w:hAnsiTheme="majorHAnsi" w:cstheme="majorHAnsi"/>
          <w:sz w:val="24"/>
        </w:rPr>
        <w:t>’</w:t>
      </w:r>
      <w:r w:rsidR="0053698C">
        <w:rPr>
          <w:rFonts w:asciiTheme="majorHAnsi" w:hAnsiTheme="majorHAnsi" w:cstheme="majorHAnsi" w:hint="eastAsia"/>
          <w:sz w:val="24"/>
        </w:rPr>
        <w:t xml:space="preserve">s physical </w:t>
      </w:r>
      <w:r w:rsidR="0054603C" w:rsidRPr="0054603C">
        <w:rPr>
          <w:rFonts w:asciiTheme="majorHAnsi" w:hAnsiTheme="majorHAnsi" w:cstheme="majorHAnsi"/>
          <w:sz w:val="24"/>
        </w:rPr>
        <w:t>debilitation</w:t>
      </w:r>
      <w:r w:rsidR="0053698C">
        <w:rPr>
          <w:rFonts w:asciiTheme="majorHAnsi" w:hAnsiTheme="majorHAnsi" w:cstheme="majorHAnsi" w:hint="eastAsia"/>
          <w:sz w:val="24"/>
        </w:rPr>
        <w:t xml:space="preserve"> and menta</w:t>
      </w:r>
      <w:r w:rsidR="007D4A62" w:rsidRPr="0054603C">
        <w:rPr>
          <w:rFonts w:asciiTheme="majorHAnsi" w:hAnsiTheme="majorHAnsi" w:cstheme="majorHAnsi" w:hint="eastAsia"/>
          <w:sz w:val="24"/>
        </w:rPr>
        <w:t>l corruption, with the result that the young have not onl</w:t>
      </w:r>
      <w:r w:rsidR="0053698C">
        <w:rPr>
          <w:rFonts w:asciiTheme="majorHAnsi" w:hAnsiTheme="majorHAnsi" w:cstheme="majorHAnsi" w:hint="eastAsia"/>
          <w:sz w:val="24"/>
        </w:rPr>
        <w:t>y lost faith in God but in them</w:t>
      </w:r>
      <w:r w:rsidR="007D4A62" w:rsidRPr="0054603C">
        <w:rPr>
          <w:rFonts w:asciiTheme="majorHAnsi" w:hAnsiTheme="majorHAnsi" w:cstheme="majorHAnsi" w:hint="eastAsia"/>
          <w:sz w:val="24"/>
        </w:rPr>
        <w:t xml:space="preserve">selves too. </w:t>
      </w:r>
      <w:r w:rsidR="0053698C">
        <w:rPr>
          <w:rFonts w:asciiTheme="majorHAnsi" w:hAnsiTheme="majorHAnsi" w:cstheme="majorHAnsi" w:hint="eastAsia"/>
          <w:sz w:val="24"/>
        </w:rPr>
        <w:t>Many responsible leaders of J</w:t>
      </w:r>
      <w:r w:rsidR="0054603C" w:rsidRPr="0054603C">
        <w:rPr>
          <w:rFonts w:asciiTheme="majorHAnsi" w:hAnsiTheme="majorHAnsi" w:cstheme="majorHAnsi" w:hint="eastAsia"/>
          <w:sz w:val="24"/>
        </w:rPr>
        <w:t xml:space="preserve">apan and many </w:t>
      </w:r>
      <w:r w:rsidR="00B164B2">
        <w:rPr>
          <w:rFonts w:asciiTheme="majorHAnsi" w:hAnsiTheme="majorHAnsi" w:cstheme="majorHAnsi" w:hint="eastAsia"/>
          <w:sz w:val="24"/>
        </w:rPr>
        <w:t xml:space="preserve">responsible </w:t>
      </w:r>
      <w:r w:rsidR="0054603C" w:rsidRPr="0054603C">
        <w:rPr>
          <w:rFonts w:asciiTheme="majorHAnsi" w:hAnsiTheme="majorHAnsi" w:cstheme="majorHAnsi" w:hint="eastAsia"/>
          <w:sz w:val="24"/>
        </w:rPr>
        <w:t xml:space="preserve">members of the Japanese </w:t>
      </w:r>
      <w:r w:rsidR="00F64E02">
        <w:rPr>
          <w:rFonts w:asciiTheme="majorHAnsi" w:hAnsiTheme="majorHAnsi" w:cstheme="majorHAnsi" w:hint="eastAsia"/>
          <w:sz w:val="24"/>
        </w:rPr>
        <w:t xml:space="preserve">education and </w:t>
      </w:r>
      <w:r w:rsidR="0054603C" w:rsidRPr="0054603C">
        <w:rPr>
          <w:rFonts w:asciiTheme="majorHAnsi" w:hAnsiTheme="majorHAnsi" w:cstheme="majorHAnsi" w:hint="eastAsia"/>
          <w:sz w:val="24"/>
        </w:rPr>
        <w:t xml:space="preserve">media have said the youth of Japan have lost their strength, vision and hope which has to be </w:t>
      </w:r>
      <w:r w:rsidR="0054603C" w:rsidRPr="0054603C">
        <w:rPr>
          <w:rFonts w:asciiTheme="majorHAnsi" w:hAnsiTheme="majorHAnsi" w:cstheme="majorHAnsi"/>
          <w:sz w:val="24"/>
        </w:rPr>
        <w:t>vigorously</w:t>
      </w:r>
      <w:r w:rsidR="0054603C" w:rsidRPr="0054603C">
        <w:rPr>
          <w:rFonts w:asciiTheme="majorHAnsi" w:hAnsiTheme="majorHAnsi" w:cstheme="majorHAnsi" w:hint="eastAsia"/>
          <w:sz w:val="24"/>
        </w:rPr>
        <w:t xml:space="preserve"> followed up to build the </w:t>
      </w:r>
      <w:r w:rsidR="0053698C">
        <w:rPr>
          <w:rFonts w:asciiTheme="majorHAnsi" w:hAnsiTheme="majorHAnsi" w:cstheme="majorHAnsi" w:hint="eastAsia"/>
          <w:sz w:val="24"/>
        </w:rPr>
        <w:t xml:space="preserve">new strong and powerful Japan, </w:t>
      </w:r>
      <w:r w:rsidR="001F3FE5">
        <w:rPr>
          <w:rFonts w:asciiTheme="majorHAnsi" w:hAnsiTheme="majorHAnsi" w:cstheme="majorHAnsi" w:hint="eastAsia"/>
          <w:sz w:val="24"/>
        </w:rPr>
        <w:t xml:space="preserve">Vidya with </w:t>
      </w:r>
      <w:r w:rsidR="0053698C">
        <w:rPr>
          <w:rFonts w:asciiTheme="majorHAnsi" w:hAnsiTheme="majorHAnsi" w:cstheme="majorHAnsi" w:hint="eastAsia"/>
          <w:sz w:val="24"/>
        </w:rPr>
        <w:t>S</w:t>
      </w:r>
      <w:r w:rsidR="001F3FE5">
        <w:rPr>
          <w:rFonts w:asciiTheme="majorHAnsi" w:hAnsiTheme="majorHAnsi" w:cstheme="majorHAnsi" w:hint="eastAsia"/>
          <w:sz w:val="24"/>
        </w:rPr>
        <w:t>raddha is the only way to success for the youth.</w:t>
      </w:r>
    </w:p>
    <w:p w:rsidR="007D4A62" w:rsidRPr="0054603C" w:rsidRDefault="00072335" w:rsidP="00615DB5">
      <w:pPr>
        <w:spacing w:line="280" w:lineRule="exact"/>
        <w:rPr>
          <w:rFonts w:asciiTheme="majorHAnsi" w:hAnsiTheme="majorHAnsi" w:cstheme="majorHAnsi"/>
          <w:sz w:val="24"/>
        </w:rPr>
      </w:pPr>
      <w:r w:rsidRPr="0054603C">
        <w:rPr>
          <w:rFonts w:asciiTheme="majorHAnsi" w:hAnsiTheme="majorHAnsi" w:cstheme="majorHAnsi" w:hint="eastAsia"/>
          <w:sz w:val="24"/>
        </w:rPr>
        <w:t>The 39 years of short but glorious years of swamijis life, was a golden period for all of humanity</w:t>
      </w:r>
      <w:r w:rsidR="001F3FE5">
        <w:rPr>
          <w:rFonts w:asciiTheme="majorHAnsi" w:hAnsiTheme="majorHAnsi" w:cstheme="majorHAnsi" w:hint="eastAsia"/>
          <w:sz w:val="24"/>
        </w:rPr>
        <w:t>,</w:t>
      </w:r>
      <w:r w:rsidRPr="0054603C">
        <w:rPr>
          <w:rFonts w:asciiTheme="majorHAnsi" w:hAnsiTheme="majorHAnsi" w:cstheme="majorHAnsi" w:hint="eastAsia"/>
          <w:sz w:val="24"/>
        </w:rPr>
        <w:t xml:space="preserve"> as he wrote a treasure of literature on Hindu philosophy and learning.</w:t>
      </w:r>
    </w:p>
    <w:p w:rsidR="00072335" w:rsidRPr="0054603C" w:rsidRDefault="00072335" w:rsidP="00615DB5">
      <w:pPr>
        <w:spacing w:line="280" w:lineRule="exact"/>
        <w:rPr>
          <w:rFonts w:asciiTheme="majorHAnsi" w:hAnsiTheme="majorHAnsi" w:cstheme="majorHAnsi"/>
          <w:sz w:val="24"/>
        </w:rPr>
      </w:pPr>
      <w:r w:rsidRPr="0054603C">
        <w:rPr>
          <w:rFonts w:asciiTheme="majorHAnsi" w:hAnsiTheme="majorHAnsi" w:cstheme="majorHAnsi" w:hint="eastAsia"/>
          <w:sz w:val="24"/>
        </w:rPr>
        <w:t xml:space="preserve">In </w:t>
      </w:r>
      <w:r w:rsidR="001F3FE5">
        <w:rPr>
          <w:rFonts w:asciiTheme="majorHAnsi" w:hAnsiTheme="majorHAnsi" w:cstheme="majorHAnsi"/>
          <w:sz w:val="24"/>
        </w:rPr>
        <w:t>these</w:t>
      </w:r>
      <w:r w:rsidRPr="0054603C">
        <w:rPr>
          <w:rFonts w:asciiTheme="majorHAnsi" w:hAnsiTheme="majorHAnsi" w:cstheme="majorHAnsi" w:hint="eastAsia"/>
          <w:sz w:val="24"/>
        </w:rPr>
        <w:t xml:space="preserve"> 150 years, thousands have been </w:t>
      </w:r>
      <w:r w:rsidR="0054603C" w:rsidRPr="0054603C">
        <w:rPr>
          <w:rFonts w:asciiTheme="majorHAnsi" w:hAnsiTheme="majorHAnsi" w:cstheme="majorHAnsi"/>
          <w:sz w:val="24"/>
        </w:rPr>
        <w:t>corrected</w:t>
      </w:r>
      <w:r w:rsidRPr="0054603C">
        <w:rPr>
          <w:rFonts w:asciiTheme="majorHAnsi" w:hAnsiTheme="majorHAnsi" w:cstheme="majorHAnsi" w:hint="eastAsia"/>
          <w:sz w:val="24"/>
        </w:rPr>
        <w:t xml:space="preserve"> and straightened, advised and admonished, shel</w:t>
      </w:r>
      <w:r w:rsidR="001F3FE5">
        <w:rPr>
          <w:rFonts w:asciiTheme="majorHAnsi" w:hAnsiTheme="majorHAnsi" w:cstheme="majorHAnsi" w:hint="eastAsia"/>
          <w:sz w:val="24"/>
        </w:rPr>
        <w:t>tered and rehabilitated, clothed, f</w:t>
      </w:r>
      <w:r w:rsidRPr="0054603C">
        <w:rPr>
          <w:rFonts w:asciiTheme="majorHAnsi" w:hAnsiTheme="majorHAnsi" w:cstheme="majorHAnsi" w:hint="eastAsia"/>
          <w:sz w:val="24"/>
        </w:rPr>
        <w:t>ed and educated, nursed and cured, guarded, guided and transformed every day all over the globe.</w:t>
      </w:r>
    </w:p>
    <w:p w:rsidR="00072335" w:rsidRPr="0054603C" w:rsidRDefault="00072335" w:rsidP="00615DB5">
      <w:pPr>
        <w:spacing w:line="280" w:lineRule="exact"/>
        <w:rPr>
          <w:rFonts w:asciiTheme="majorHAnsi" w:hAnsiTheme="majorHAnsi" w:cstheme="majorHAnsi"/>
          <w:sz w:val="24"/>
        </w:rPr>
      </w:pPr>
      <w:r w:rsidRPr="0054603C">
        <w:rPr>
          <w:rFonts w:asciiTheme="majorHAnsi" w:hAnsiTheme="majorHAnsi" w:cstheme="majorHAnsi" w:hint="eastAsia"/>
          <w:sz w:val="24"/>
        </w:rPr>
        <w:t xml:space="preserve">O my dear </w:t>
      </w:r>
      <w:r w:rsidR="00F64E02">
        <w:rPr>
          <w:rFonts w:asciiTheme="majorHAnsi" w:hAnsiTheme="majorHAnsi" w:cstheme="majorHAnsi" w:hint="eastAsia"/>
          <w:sz w:val="24"/>
        </w:rPr>
        <w:t xml:space="preserve">Divine </w:t>
      </w:r>
      <w:r w:rsidRPr="0054603C">
        <w:rPr>
          <w:rFonts w:asciiTheme="majorHAnsi" w:hAnsiTheme="majorHAnsi" w:cstheme="majorHAnsi" w:hint="eastAsia"/>
          <w:sz w:val="24"/>
        </w:rPr>
        <w:t xml:space="preserve">swamiji, how greatly </w:t>
      </w:r>
      <w:r w:rsidR="0054603C" w:rsidRPr="0054603C">
        <w:rPr>
          <w:rFonts w:asciiTheme="majorHAnsi" w:hAnsiTheme="majorHAnsi" w:cstheme="majorHAnsi"/>
          <w:sz w:val="24"/>
        </w:rPr>
        <w:t>indebted</w:t>
      </w:r>
      <w:r w:rsidRPr="0054603C">
        <w:rPr>
          <w:rFonts w:asciiTheme="majorHAnsi" w:hAnsiTheme="majorHAnsi" w:cstheme="majorHAnsi" w:hint="eastAsia"/>
          <w:sz w:val="24"/>
        </w:rPr>
        <w:t xml:space="preserve"> are we to you. Our heads </w:t>
      </w:r>
      <w:r w:rsidR="0054603C" w:rsidRPr="0054603C">
        <w:rPr>
          <w:rFonts w:asciiTheme="majorHAnsi" w:hAnsiTheme="majorHAnsi" w:cstheme="majorHAnsi"/>
          <w:sz w:val="24"/>
        </w:rPr>
        <w:t>bow</w:t>
      </w:r>
      <w:r w:rsidRPr="0054603C">
        <w:rPr>
          <w:rFonts w:asciiTheme="majorHAnsi" w:hAnsiTheme="majorHAnsi" w:cstheme="majorHAnsi" w:hint="eastAsia"/>
          <w:sz w:val="24"/>
        </w:rPr>
        <w:t xml:space="preserve"> </w:t>
      </w:r>
      <w:r w:rsidR="00D355E5" w:rsidRPr="0054603C">
        <w:rPr>
          <w:rFonts w:asciiTheme="majorHAnsi" w:hAnsiTheme="majorHAnsi" w:cstheme="majorHAnsi" w:hint="eastAsia"/>
          <w:sz w:val="24"/>
        </w:rPr>
        <w:t>low in gratitude at the lotus feet of swami vivekananda.</w:t>
      </w:r>
    </w:p>
    <w:p w:rsidR="00D355E5" w:rsidRPr="0054603C" w:rsidRDefault="00D355E5" w:rsidP="00615DB5">
      <w:pPr>
        <w:spacing w:line="280" w:lineRule="exact"/>
        <w:rPr>
          <w:rFonts w:asciiTheme="majorHAnsi" w:hAnsiTheme="majorHAnsi" w:cstheme="majorHAnsi"/>
          <w:sz w:val="24"/>
        </w:rPr>
      </w:pPr>
    </w:p>
    <w:p w:rsidR="00D355E5" w:rsidRPr="0054603C" w:rsidRDefault="00D355E5" w:rsidP="00615DB5">
      <w:pPr>
        <w:spacing w:line="280" w:lineRule="exact"/>
        <w:rPr>
          <w:rFonts w:asciiTheme="majorHAnsi" w:hAnsiTheme="majorHAnsi" w:cstheme="majorHAnsi"/>
          <w:sz w:val="24"/>
        </w:rPr>
      </w:pPr>
      <w:r w:rsidRPr="0054603C">
        <w:rPr>
          <w:rFonts w:asciiTheme="majorHAnsi" w:hAnsiTheme="majorHAnsi" w:cstheme="majorHAnsi" w:hint="eastAsia"/>
          <w:sz w:val="24"/>
        </w:rPr>
        <w:t>We pray to you, o compassionate one, kindly accept our humble tributes and pranaams on this holy occasion.</w:t>
      </w:r>
    </w:p>
    <w:p w:rsidR="00D355E5" w:rsidRPr="0054603C" w:rsidRDefault="00D355E5" w:rsidP="00615DB5">
      <w:pPr>
        <w:spacing w:line="280" w:lineRule="exact"/>
        <w:rPr>
          <w:rFonts w:asciiTheme="majorHAnsi" w:hAnsiTheme="majorHAnsi" w:cstheme="majorHAnsi"/>
          <w:sz w:val="24"/>
        </w:rPr>
      </w:pPr>
    </w:p>
    <w:p w:rsidR="00D355E5" w:rsidRPr="0054603C" w:rsidRDefault="001F3FE5" w:rsidP="00615DB5">
      <w:pPr>
        <w:spacing w:line="280" w:lineRule="exac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Ever</w:t>
      </w:r>
      <w:r w:rsidR="002A5D31">
        <w:rPr>
          <w:rFonts w:asciiTheme="majorHAnsi" w:hAnsiTheme="majorHAnsi" w:cstheme="majorHAnsi" w:hint="eastAsia"/>
          <w:sz w:val="24"/>
        </w:rPr>
        <w:t xml:space="preserve"> at th</w:t>
      </w:r>
      <w:r>
        <w:rPr>
          <w:rFonts w:asciiTheme="majorHAnsi" w:hAnsiTheme="majorHAnsi" w:cstheme="majorHAnsi" w:hint="eastAsia"/>
          <w:sz w:val="24"/>
        </w:rPr>
        <w:t>y</w:t>
      </w:r>
      <w:r w:rsidR="00D355E5" w:rsidRPr="0054603C">
        <w:rPr>
          <w:rFonts w:asciiTheme="majorHAnsi" w:hAnsiTheme="majorHAnsi" w:cstheme="majorHAnsi" w:hint="eastAsia"/>
          <w:sz w:val="24"/>
        </w:rPr>
        <w:t xml:space="preserve"> lotus feet, </w:t>
      </w:r>
    </w:p>
    <w:p w:rsidR="00D355E5" w:rsidRPr="0054603C" w:rsidRDefault="00D355E5" w:rsidP="00615DB5">
      <w:pPr>
        <w:spacing w:line="280" w:lineRule="exact"/>
        <w:rPr>
          <w:rFonts w:asciiTheme="majorHAnsi" w:hAnsiTheme="majorHAnsi" w:cstheme="majorHAnsi"/>
          <w:sz w:val="24"/>
        </w:rPr>
      </w:pPr>
      <w:r w:rsidRPr="0054603C">
        <w:rPr>
          <w:rFonts w:asciiTheme="majorHAnsi" w:hAnsiTheme="majorHAnsi" w:cstheme="majorHAnsi" w:hint="eastAsia"/>
          <w:sz w:val="24"/>
        </w:rPr>
        <w:t>Institute of Sathya Sai Education</w:t>
      </w:r>
    </w:p>
    <w:p w:rsidR="00D355E5" w:rsidRPr="0054603C" w:rsidRDefault="00D355E5" w:rsidP="00615DB5">
      <w:pPr>
        <w:spacing w:line="280" w:lineRule="exact"/>
        <w:rPr>
          <w:rFonts w:asciiTheme="majorHAnsi" w:hAnsiTheme="majorHAnsi" w:cstheme="majorHAnsi"/>
          <w:sz w:val="24"/>
        </w:rPr>
      </w:pPr>
      <w:r w:rsidRPr="0054603C">
        <w:rPr>
          <w:rFonts w:asciiTheme="majorHAnsi" w:hAnsiTheme="majorHAnsi" w:cstheme="majorHAnsi" w:hint="eastAsia"/>
          <w:sz w:val="24"/>
        </w:rPr>
        <w:t>Ryuko Hira</w:t>
      </w:r>
    </w:p>
    <w:p w:rsidR="00D355E5" w:rsidRPr="0054603C" w:rsidRDefault="00D355E5" w:rsidP="00615DB5">
      <w:pPr>
        <w:spacing w:line="280" w:lineRule="exact"/>
        <w:rPr>
          <w:rFonts w:asciiTheme="majorHAnsi" w:hAnsiTheme="majorHAnsi" w:cstheme="majorHAnsi"/>
          <w:sz w:val="24"/>
        </w:rPr>
      </w:pPr>
    </w:p>
    <w:p w:rsidR="00D355E5" w:rsidRPr="0054603C" w:rsidRDefault="00D355E5" w:rsidP="00615DB5">
      <w:pPr>
        <w:spacing w:line="280" w:lineRule="exact"/>
        <w:rPr>
          <w:rFonts w:asciiTheme="majorHAnsi" w:hAnsiTheme="majorHAnsi" w:cstheme="majorHAnsi"/>
          <w:sz w:val="24"/>
        </w:rPr>
      </w:pPr>
      <w:r w:rsidRPr="0054603C">
        <w:rPr>
          <w:rFonts w:asciiTheme="majorHAnsi" w:hAnsiTheme="majorHAnsi" w:cstheme="majorHAnsi" w:hint="eastAsia"/>
          <w:sz w:val="24"/>
        </w:rPr>
        <w:t>Sunda</w:t>
      </w:r>
      <w:r w:rsidR="0054603C" w:rsidRPr="0054603C">
        <w:rPr>
          <w:rFonts w:asciiTheme="majorHAnsi" w:hAnsiTheme="majorHAnsi" w:cstheme="majorHAnsi" w:hint="eastAsia"/>
          <w:sz w:val="24"/>
        </w:rPr>
        <w:t>y</w:t>
      </w:r>
      <w:r w:rsidR="00F92D93">
        <w:rPr>
          <w:rFonts w:asciiTheme="majorHAnsi" w:hAnsiTheme="majorHAnsi" w:cstheme="majorHAnsi" w:hint="eastAsia"/>
          <w:sz w:val="24"/>
        </w:rPr>
        <w:t>, 25th M</w:t>
      </w:r>
      <w:r w:rsidRPr="0054603C">
        <w:rPr>
          <w:rFonts w:asciiTheme="majorHAnsi" w:hAnsiTheme="majorHAnsi" w:cstheme="majorHAnsi" w:hint="eastAsia"/>
          <w:sz w:val="24"/>
        </w:rPr>
        <w:t>ay 2014</w:t>
      </w:r>
    </w:p>
    <w:p w:rsidR="00D355E5" w:rsidRPr="0054603C" w:rsidRDefault="00D355E5" w:rsidP="00615DB5">
      <w:pPr>
        <w:spacing w:line="280" w:lineRule="exact"/>
        <w:rPr>
          <w:rFonts w:asciiTheme="majorHAnsi" w:hAnsiTheme="majorHAnsi" w:cstheme="majorHAnsi"/>
          <w:sz w:val="24"/>
        </w:rPr>
      </w:pPr>
      <w:r w:rsidRPr="0054603C">
        <w:rPr>
          <w:rFonts w:asciiTheme="majorHAnsi" w:hAnsiTheme="majorHAnsi" w:cstheme="majorHAnsi" w:hint="eastAsia"/>
          <w:sz w:val="24"/>
        </w:rPr>
        <w:t>Sei</w:t>
      </w:r>
      <w:r w:rsidR="001F3FE5">
        <w:rPr>
          <w:rFonts w:asciiTheme="majorHAnsi" w:hAnsiTheme="majorHAnsi" w:cstheme="majorHAnsi" w:hint="eastAsia"/>
          <w:sz w:val="24"/>
        </w:rPr>
        <w:t>sen</w:t>
      </w:r>
      <w:r w:rsidRPr="0054603C">
        <w:rPr>
          <w:rFonts w:asciiTheme="majorHAnsi" w:hAnsiTheme="majorHAnsi" w:cstheme="majorHAnsi" w:hint="eastAsia"/>
          <w:sz w:val="24"/>
        </w:rPr>
        <w:t xml:space="preserve"> University</w:t>
      </w:r>
    </w:p>
    <w:sectPr w:rsidR="00D355E5" w:rsidRPr="0054603C" w:rsidSect="00615DB5">
      <w:pgSz w:w="11906" w:h="16838"/>
      <w:pgMar w:top="1276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AE" w:rsidRDefault="00BF22AE" w:rsidP="0053698C">
      <w:r>
        <w:separator/>
      </w:r>
    </w:p>
  </w:endnote>
  <w:endnote w:type="continuationSeparator" w:id="0">
    <w:p w:rsidR="00BF22AE" w:rsidRDefault="00BF22AE" w:rsidP="0053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AE" w:rsidRDefault="00BF22AE" w:rsidP="0053698C">
      <w:r>
        <w:separator/>
      </w:r>
    </w:p>
  </w:footnote>
  <w:footnote w:type="continuationSeparator" w:id="0">
    <w:p w:rsidR="00BF22AE" w:rsidRDefault="00BF22AE" w:rsidP="0053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D7C"/>
    <w:rsid w:val="00072335"/>
    <w:rsid w:val="001F3FE5"/>
    <w:rsid w:val="002A5D31"/>
    <w:rsid w:val="003A1AEB"/>
    <w:rsid w:val="0053698C"/>
    <w:rsid w:val="0054603C"/>
    <w:rsid w:val="00553960"/>
    <w:rsid w:val="00615DB5"/>
    <w:rsid w:val="00775AE8"/>
    <w:rsid w:val="007D4A62"/>
    <w:rsid w:val="008B19AE"/>
    <w:rsid w:val="00983D7C"/>
    <w:rsid w:val="00A00262"/>
    <w:rsid w:val="00A042B6"/>
    <w:rsid w:val="00AA00C7"/>
    <w:rsid w:val="00AB1369"/>
    <w:rsid w:val="00B164B2"/>
    <w:rsid w:val="00B54E22"/>
    <w:rsid w:val="00BF22AE"/>
    <w:rsid w:val="00C32310"/>
    <w:rsid w:val="00D1638B"/>
    <w:rsid w:val="00D355E5"/>
    <w:rsid w:val="00F60D3E"/>
    <w:rsid w:val="00F64E02"/>
    <w:rsid w:val="00F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6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698C"/>
  </w:style>
  <w:style w:type="paragraph" w:styleId="a5">
    <w:name w:val="footer"/>
    <w:basedOn w:val="a"/>
    <w:link w:val="a6"/>
    <w:uiPriority w:val="99"/>
    <w:semiHidden/>
    <w:unhideWhenUsed/>
    <w:rsid w:val="00536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TOKYO185</dc:creator>
  <cp:lastModifiedBy>TOKYOA134</cp:lastModifiedBy>
  <cp:revision>12</cp:revision>
  <cp:lastPrinted>2014-05-23T01:18:00Z</cp:lastPrinted>
  <dcterms:created xsi:type="dcterms:W3CDTF">2014-05-22T02:35:00Z</dcterms:created>
  <dcterms:modified xsi:type="dcterms:W3CDTF">2014-05-23T01:55:00Z</dcterms:modified>
</cp:coreProperties>
</file>